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PAPER TITLE"/>
        <w:tag w:val="PAPER TITLE"/>
        <w:id w:val="-226533720"/>
        <w:lock w:val="sdtLocked"/>
        <w:placeholder>
          <w:docPart w:val="DefaultPlaceholder_-1854013440"/>
        </w:placeholder>
      </w:sdtPr>
      <w:sdtContent>
        <w:p w14:paraId="4DAF67BF" w14:textId="30C4E87D" w:rsidR="00FA6889" w:rsidRDefault="00FE26B4" w:rsidP="00FF173B">
          <w:pPr>
            <w:pStyle w:val="Title"/>
          </w:pPr>
          <w:r w:rsidRPr="00562156">
            <w:t xml:space="preserve">Support-Free Fused Deposition Modelling Printing </w:t>
          </w:r>
          <w:r>
            <w:t>f</w:t>
          </w:r>
          <w:r w:rsidRPr="00562156">
            <w:t>or Overhang</w:t>
          </w:r>
          <w:r>
            <w:t>s</w:t>
          </w:r>
          <w:r w:rsidRPr="00562156">
            <w:t xml:space="preserve"> Structure</w:t>
          </w:r>
        </w:p>
      </w:sdtContent>
    </w:sdt>
    <w:sdt>
      <w:sdtPr>
        <w:alias w:val="AUTHOR'S NAME"/>
        <w:tag w:val="AUTHOR'S NAME"/>
        <w:id w:val="-1218517468"/>
        <w:lock w:val="sdtLocked"/>
        <w:placeholder>
          <w:docPart w:val="DefaultPlaceholder_-1854013440"/>
        </w:placeholder>
      </w:sdtPr>
      <w:sdtEndPr>
        <w:rPr>
          <w:vertAlign w:val="superscript"/>
        </w:rPr>
      </w:sdtEndPr>
      <w:sdtContent>
        <w:sdt>
          <w:sdtPr>
            <w:alias w:val="AUTHOR'S NAME"/>
            <w:tag w:val="AUTHOR'S NAME"/>
            <w:id w:val="1294414737"/>
            <w:placeholder>
              <w:docPart w:val="07B69993234E41E282FB114D5BE5A836"/>
            </w:placeholder>
          </w:sdtPr>
          <w:sdtEndPr>
            <w:rPr>
              <w:vertAlign w:val="superscript"/>
            </w:rPr>
          </w:sdtEndPr>
          <w:sdtContent>
            <w:p w14:paraId="5D2BED24" w14:textId="55E1614A" w:rsidR="00FF173B" w:rsidRDefault="00562156" w:rsidP="0058606F">
              <w:pPr>
                <w:pStyle w:val="Authors"/>
              </w:pPr>
              <w:r>
                <w:t>Abdulrahman Alhamed</w:t>
              </w:r>
              <w:r w:rsidR="0010436C">
                <w:rPr>
                  <w:rFonts w:ascii="Times New Roman" w:hAnsi="Times New Roman" w:cs="Times New Roman"/>
                </w:rPr>
                <w:t xml:space="preserve">¹, </w:t>
              </w:r>
              <w:proofErr w:type="spellStart"/>
              <w:r w:rsidR="0010436C" w:rsidRPr="0010436C">
                <w:rPr>
                  <w:rFonts w:cs="Times New Roman"/>
                </w:rPr>
                <w:t>Fadhlur</w:t>
              </w:r>
              <w:proofErr w:type="spellEnd"/>
              <w:r w:rsidR="0010436C" w:rsidRPr="0010436C">
                <w:rPr>
                  <w:rFonts w:cs="Times New Roman"/>
                </w:rPr>
                <w:t xml:space="preserve"> Rahman </w:t>
              </w:r>
              <w:proofErr w:type="spellStart"/>
              <w:r w:rsidR="0010436C" w:rsidRPr="0010436C">
                <w:rPr>
                  <w:rFonts w:cs="Times New Roman"/>
                </w:rPr>
                <w:t>Mohd</w:t>
              </w:r>
              <w:proofErr w:type="spellEnd"/>
              <w:r w:rsidR="0010436C" w:rsidRPr="0010436C">
                <w:rPr>
                  <w:rFonts w:cs="Times New Roman"/>
                </w:rPr>
                <w:t xml:space="preserve"> Romlay</w:t>
              </w:r>
              <w:r w:rsidR="0010436C">
                <w:rPr>
                  <w:rFonts w:ascii="Times New Roman" w:hAnsi="Times New Roman" w:cs="Times New Roman"/>
                </w:rPr>
                <w:t>²</w:t>
              </w:r>
              <w:r w:rsidR="0010436C">
                <w:rPr>
                  <w:rFonts w:cs="Times New Roman"/>
                </w:rPr>
                <w:t xml:space="preserve">, Khairul </w:t>
              </w:r>
              <w:proofErr w:type="spellStart"/>
              <w:r w:rsidR="0010436C">
                <w:rPr>
                  <w:rFonts w:cs="Times New Roman"/>
                </w:rPr>
                <w:t>Fikri</w:t>
              </w:r>
              <w:proofErr w:type="spellEnd"/>
              <w:r w:rsidR="0010436C">
                <w:rPr>
                  <w:rFonts w:cs="Times New Roman"/>
                </w:rPr>
                <w:t xml:space="preserve"> Muhamad</w:t>
              </w:r>
              <w:r w:rsidR="0010436C">
                <w:rPr>
                  <w:rFonts w:ascii="Times New Roman" w:hAnsi="Times New Roman" w:cs="Times New Roman"/>
                </w:rPr>
                <w:t>¹</w:t>
              </w:r>
              <w:r w:rsidR="0010436C">
                <w:rPr>
                  <w:rFonts w:cs="Times New Roman"/>
                </w:rPr>
                <w:t xml:space="preserve">, </w:t>
              </w:r>
              <w:proofErr w:type="spellStart"/>
              <w:r w:rsidR="00D442D7">
                <w:rPr>
                  <w:rFonts w:cs="Times New Roman"/>
                </w:rPr>
                <w:t>Mohd</w:t>
              </w:r>
              <w:proofErr w:type="spellEnd"/>
              <w:r w:rsidR="00D442D7">
                <w:rPr>
                  <w:rFonts w:cs="Times New Roman"/>
                </w:rPr>
                <w:t xml:space="preserve"> </w:t>
              </w:r>
              <w:proofErr w:type="spellStart"/>
              <w:r w:rsidR="00D442D7">
                <w:rPr>
                  <w:rFonts w:cs="Times New Roman"/>
                </w:rPr>
                <w:t>Zairulnizam</w:t>
              </w:r>
              <w:proofErr w:type="spellEnd"/>
              <w:r w:rsidR="00D442D7">
                <w:rPr>
                  <w:rFonts w:cs="Times New Roman"/>
                </w:rPr>
                <w:t xml:space="preserve"> </w:t>
              </w:r>
              <w:proofErr w:type="spellStart"/>
              <w:r w:rsidR="00D442D7">
                <w:rPr>
                  <w:rFonts w:cs="Times New Roman"/>
                </w:rPr>
                <w:t>Mohd</w:t>
              </w:r>
              <w:proofErr w:type="spellEnd"/>
              <w:r w:rsidR="00D442D7">
                <w:rPr>
                  <w:rFonts w:cs="Times New Roman"/>
                </w:rPr>
                <w:t xml:space="preserve"> Zawawi</w:t>
              </w:r>
              <w:r w:rsidR="00D442D7">
                <w:rPr>
                  <w:rFonts w:ascii="Times New Roman" w:hAnsi="Times New Roman" w:cs="Times New Roman"/>
                </w:rPr>
                <w:t>¹</w:t>
              </w:r>
              <w:r w:rsidR="00D442D7">
                <w:rPr>
                  <w:rFonts w:cs="Times New Roman"/>
                </w:rPr>
                <w:t xml:space="preserve">, </w:t>
              </w:r>
              <w:proofErr w:type="spellStart"/>
              <w:r w:rsidR="0010436C">
                <w:rPr>
                  <w:rFonts w:cs="Times New Roman"/>
                </w:rPr>
                <w:t>Ismayuzri</w:t>
              </w:r>
              <w:proofErr w:type="spellEnd"/>
              <w:r w:rsidR="0010436C">
                <w:rPr>
                  <w:rFonts w:cs="Times New Roman"/>
                </w:rPr>
                <w:t xml:space="preserve"> Ishak</w:t>
              </w:r>
              <w:r w:rsidR="0010436C">
                <w:rPr>
                  <w:rFonts w:ascii="Times New Roman" w:hAnsi="Times New Roman" w:cs="Times New Roman"/>
                </w:rPr>
                <w:t>¹*</w:t>
              </w:r>
            </w:p>
          </w:sdtContent>
        </w:sdt>
      </w:sdtContent>
    </w:sdt>
    <w:sdt>
      <w:sdtPr>
        <w:rPr>
          <w:vertAlign w:val="superscript"/>
        </w:rPr>
        <w:alias w:val="AFFILIATION"/>
        <w:tag w:val="AFFILIATION"/>
        <w:id w:val="1627432117"/>
        <w:lock w:val="sdtLocked"/>
        <w:placeholder>
          <w:docPart w:val="DefaultPlaceholder_-1854013440"/>
        </w:placeholder>
      </w:sdtPr>
      <w:sdtEndPr>
        <w:rPr>
          <w:vertAlign w:val="baseline"/>
        </w:rPr>
      </w:sdtEndPr>
      <w:sdtContent>
        <w:p w14:paraId="79356759" w14:textId="5FC136C4" w:rsidR="00B55799" w:rsidRDefault="0010436C" w:rsidP="00B55799">
          <w:pPr>
            <w:pStyle w:val="Afiliation"/>
          </w:pPr>
          <w:r>
            <w:rPr>
              <w:rFonts w:ascii="Times New Roman" w:hAnsi="Times New Roman" w:cs="Times New Roman"/>
              <w:vertAlign w:val="superscript"/>
            </w:rPr>
            <w:t>¹</w:t>
          </w:r>
          <w:r w:rsidR="00B55799">
            <w:t xml:space="preserve">Faculty of Manufacturing </w:t>
          </w:r>
          <w:r w:rsidR="00FE26B4">
            <w:t>and</w:t>
          </w:r>
          <w:r w:rsidR="00B55799">
            <w:t xml:space="preserve"> Mechatronics Engineering</w:t>
          </w:r>
          <w:r>
            <w:t xml:space="preserve"> Technology</w:t>
          </w:r>
          <w:r w:rsidR="00B55799">
            <w:t xml:space="preserve">, </w:t>
          </w:r>
          <w:proofErr w:type="spellStart"/>
          <w:r w:rsidR="00B55799">
            <w:t>Universiti</w:t>
          </w:r>
          <w:proofErr w:type="spellEnd"/>
          <w:r w:rsidR="00B55799">
            <w:t xml:space="preserve"> Malaysia Pahang, 26600 Pahang, Malaysia.</w:t>
          </w:r>
        </w:p>
        <w:p w14:paraId="6A84AEAD" w14:textId="47C0710C" w:rsidR="0010436C" w:rsidRPr="00A6244D" w:rsidRDefault="0010436C" w:rsidP="00A6244D">
          <w:pPr>
            <w:pStyle w:val="Afiliation"/>
          </w:pPr>
          <w:r>
            <w:rPr>
              <w:rFonts w:ascii="Times New Roman" w:hAnsi="Times New Roman" w:cs="Times New Roman"/>
            </w:rPr>
            <w:t>²</w:t>
          </w:r>
          <w:r>
            <w:t xml:space="preserve">Faculty of Mechanical </w:t>
          </w:r>
          <w:r w:rsidR="00FE26B4">
            <w:t>and</w:t>
          </w:r>
          <w:r>
            <w:t xml:space="preserve"> Automotive Engineering Technology, </w:t>
          </w:r>
          <w:proofErr w:type="spellStart"/>
          <w:r>
            <w:t>Universiti</w:t>
          </w:r>
          <w:proofErr w:type="spellEnd"/>
          <w:r>
            <w:t xml:space="preserve"> Malaysia Pahang, 26600 Pahang, Malaysia.</w:t>
          </w:r>
        </w:p>
      </w:sdtContent>
    </w:sd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7494"/>
        <w:gridCol w:w="2138"/>
      </w:tblGrid>
      <w:tr w:rsidR="004A7DA1" w14:paraId="45ADC99F" w14:textId="77777777" w:rsidTr="0018082F">
        <w:tc>
          <w:tcPr>
            <w:tcW w:w="3500" w:type="pct"/>
          </w:tcPr>
          <w:sdt>
            <w:sdtPr>
              <w:rPr>
                <w:szCs w:val="20"/>
              </w:rPr>
              <w:id w:val="-204181640"/>
              <w:lock w:val="sdtLocked"/>
              <w:placeholder>
                <w:docPart w:val="DefaultPlaceholder_-1854013440"/>
              </w:placeholder>
              <w15:appearance w15:val="hidden"/>
            </w:sdtPr>
            <w:sdtContent>
              <w:p w14:paraId="030114F7" w14:textId="77777777" w:rsidR="0058606F" w:rsidRPr="002F096B" w:rsidRDefault="003E6C60" w:rsidP="00A14F88">
                <w:pPr>
                  <w:ind w:firstLine="0"/>
                  <w:rPr>
                    <w:szCs w:val="20"/>
                  </w:rPr>
                </w:pPr>
                <w:r>
                  <w:rPr>
                    <w:noProof/>
                    <w:szCs w:val="20"/>
                  </w:rPr>
                  <mc:AlternateContent>
                    <mc:Choice Requires="wps">
                      <w:drawing>
                        <wp:inline distT="0" distB="0" distL="0" distR="0" wp14:anchorId="428CEC96" wp14:editId="335D0278">
                          <wp:extent cx="4680000" cy="2415600"/>
                          <wp:effectExtent l="0" t="0" r="6350" b="0"/>
                          <wp:docPr id="3" name="Text Box 3"/>
                          <wp:cNvGraphicFramePr/>
                          <a:graphic xmlns:a="http://schemas.openxmlformats.org/drawingml/2006/main">
                            <a:graphicData uri="http://schemas.microsoft.com/office/word/2010/wordprocessingShape">
                              <wps:wsp>
                                <wps:cNvSpPr txBox="1"/>
                                <wps:spPr>
                                  <a:xfrm>
                                    <a:off x="0" y="0"/>
                                    <a:ext cx="4680000" cy="2415600"/>
                                  </a:xfrm>
                                  <a:prstGeom prst="rect">
                                    <a:avLst/>
                                  </a:prstGeom>
                                  <a:solidFill>
                                    <a:srgbClr val="C81414">
                                      <a:alpha val="30000"/>
                                    </a:srgbClr>
                                  </a:solidFill>
                                  <a:ln w="6350">
                                    <a:noFill/>
                                  </a:ln>
                                </wps:spPr>
                                <wps:txbx>
                                  <w:txbxContent>
                                    <w:p w14:paraId="4EBCE506" w14:textId="2EAB4F6A" w:rsidR="00AA43B5" w:rsidRPr="001A2886" w:rsidRDefault="00000000" w:rsidP="003E6C60">
                                      <w:pPr>
                                        <w:ind w:firstLine="0"/>
                                        <w:rPr>
                                          <w:rFonts w:ascii="Arial Narrow" w:hAnsi="Arial Narrow"/>
                                          <w:color w:val="000000" w:themeColor="text1"/>
                                        </w:rPr>
                                      </w:pPr>
                                      <w:sdt>
                                        <w:sdtPr>
                                          <w:rPr>
                                            <w:rFonts w:ascii="Arial Narrow" w:hAnsi="Arial Narrow"/>
                                            <w:b/>
                                            <w:color w:val="005150"/>
                                            <w:szCs w:val="20"/>
                                          </w:rPr>
                                          <w:id w:val="-1301449831"/>
                                          <w:lock w:val="sdtContentLocked"/>
                                          <w:placeholder>
                                            <w:docPart w:val="DefaultPlaceholder_-1854013440"/>
                                          </w:placeholder>
                                          <w15:appearance w15:val="hidden"/>
                                        </w:sdtPr>
                                        <w:sdtEndPr>
                                          <w:rPr>
                                            <w:b w:val="0"/>
                                            <w:color w:val="000000" w:themeColor="text1"/>
                                          </w:rPr>
                                        </w:sdtEndPr>
                                        <w:sdtContent>
                                          <w:r w:rsidR="00AA43B5" w:rsidRPr="006A0C55">
                                            <w:rPr>
                                              <w:rFonts w:ascii="Arial Narrow" w:hAnsi="Arial Narrow"/>
                                              <w:b/>
                                              <w:color w:val="C81414"/>
                                              <w:szCs w:val="20"/>
                                            </w:rPr>
                                            <w:t>ABSTRACT</w:t>
                                          </w:r>
                                          <w:r w:rsidR="00AA43B5" w:rsidRPr="006A0C55">
                                            <w:rPr>
                                              <w:rFonts w:ascii="Arial Narrow" w:hAnsi="Arial Narrow"/>
                                              <w:color w:val="C81414"/>
                                              <w:szCs w:val="20"/>
                                            </w:rPr>
                                            <w:t xml:space="preserve"> </w:t>
                                          </w:r>
                                          <w:r w:rsidR="00AA43B5" w:rsidRPr="001A2886">
                                            <w:rPr>
                                              <w:rFonts w:ascii="Arial Narrow" w:hAnsi="Arial Narrow"/>
                                              <w:color w:val="000000" w:themeColor="text1"/>
                                              <w:szCs w:val="20"/>
                                            </w:rPr>
                                            <w:t>–</w:t>
                                          </w:r>
                                        </w:sdtContent>
                                      </w:sdt>
                                      <w:r w:rsidR="00AA43B5" w:rsidRPr="001A2886">
                                        <w:rPr>
                                          <w:rFonts w:ascii="Arial Narrow" w:hAnsi="Arial Narrow"/>
                                          <w:color w:val="000000" w:themeColor="text1"/>
                                          <w:szCs w:val="20"/>
                                        </w:rPr>
                                        <w:t xml:space="preserve"> </w:t>
                                      </w:r>
                                      <w:sdt>
                                        <w:sdtPr>
                                          <w:rPr>
                                            <w:rFonts w:ascii="Arial Narrow" w:hAnsi="Arial Narrow"/>
                                            <w:color w:val="000000" w:themeColor="text1"/>
                                            <w:szCs w:val="20"/>
                                          </w:rPr>
                                          <w:alias w:val="ABSTRACT"/>
                                          <w:tag w:val="ABSTRACT"/>
                                          <w:id w:val="423459126"/>
                                          <w:lock w:val="sdtLocked"/>
                                          <w:placeholder>
                                            <w:docPart w:val="DefaultPlaceholder_-1854013440"/>
                                          </w:placeholder>
                                        </w:sdtPr>
                                        <w:sdtContent>
                                          <w:sdt>
                                            <w:sdtPr>
                                              <w:rPr>
                                                <w:rFonts w:ascii="Arial Narrow" w:hAnsi="Arial Narrow"/>
                                              </w:rPr>
                                              <w:alias w:val="Abstrak BM"/>
                                              <w:tag w:val="Abstrak BM"/>
                                              <w:id w:val="1069077389"/>
                                              <w:placeholder>
                                                <w:docPart w:val="571A07D8BF1C4AF9AB4C002120408DEC"/>
                                              </w:placeholder>
                                            </w:sdtPr>
                                            <w:sdtContent>
                                              <w:r w:rsidR="00D30170" w:rsidRPr="00FE26B4">
                                                <w:rPr>
                                                  <w:rFonts w:ascii="Arial Narrow" w:hAnsi="Arial Narrow"/>
                                                </w:rPr>
                                                <w:t>F</w:t>
                                              </w:r>
                                              <w:r w:rsidR="00823C7D" w:rsidRPr="00FE26B4">
                                                <w:rPr>
                                                  <w:rFonts w:ascii="Arial Narrow" w:hAnsi="Arial Narrow"/>
                                                </w:rPr>
                                                <w:t xml:space="preserve">used deposition modelling printing </w:t>
                                              </w:r>
                                              <w:r w:rsidR="00557F09" w:rsidRPr="00FE26B4">
                                                <w:rPr>
                                                  <w:rFonts w:ascii="Arial Narrow" w:hAnsi="Arial Narrow"/>
                                                </w:rPr>
                                                <w:t>utilizes layer by layer printing process. The accumulation of those layers create</w:t>
                                              </w:r>
                                              <w:r w:rsidR="008A5663" w:rsidRPr="00FE26B4">
                                                <w:rPr>
                                                  <w:rFonts w:ascii="Arial Narrow" w:hAnsi="Arial Narrow"/>
                                                </w:rPr>
                                                <w:t>d</w:t>
                                              </w:r>
                                              <w:r w:rsidR="00557F09" w:rsidRPr="00FE26B4">
                                                <w:rPr>
                                                  <w:rFonts w:ascii="Arial Narrow" w:hAnsi="Arial Narrow"/>
                                                </w:rPr>
                                                <w:t xml:space="preserve"> the 3D object during the printing process. </w:t>
                                              </w:r>
                                              <w:r w:rsidR="000955A2" w:rsidRPr="00FE26B4">
                                                <w:rPr>
                                                  <w:rFonts w:ascii="Arial Narrow" w:hAnsi="Arial Narrow"/>
                                                </w:rPr>
                                                <w:t>An overhang</w:t>
                                              </w:r>
                                              <w:r w:rsidR="00D30170" w:rsidRPr="00FE26B4">
                                                <w:rPr>
                                                  <w:rFonts w:ascii="Arial Narrow" w:hAnsi="Arial Narrow"/>
                                                </w:rPr>
                                                <w:t xml:space="preserve"> structure is defined by shapes that extend outward without direct support from a printing base. </w:t>
                                              </w:r>
                                              <w:r w:rsidR="00562156" w:rsidRPr="00FE26B4">
                                                <w:rPr>
                                                  <w:rFonts w:ascii="Arial Narrow" w:hAnsi="Arial Narrow"/>
                                                </w:rPr>
                                                <w:t xml:space="preserve">When printing an overhang structure with a fused deposition </w:t>
                                              </w:r>
                                              <w:r w:rsidR="000955A2" w:rsidRPr="00FE26B4">
                                                <w:rPr>
                                                  <w:rFonts w:ascii="Arial Narrow" w:hAnsi="Arial Narrow"/>
                                                </w:rPr>
                                                <w:t>modelling</w:t>
                                              </w:r>
                                              <w:r w:rsidR="00562156" w:rsidRPr="00FE26B4">
                                                <w:rPr>
                                                  <w:rFonts w:ascii="Arial Narrow" w:hAnsi="Arial Narrow"/>
                                                </w:rPr>
                                                <w:t xml:space="preserve"> 3D printer, the process generally requires support material which </w:t>
                                              </w:r>
                                              <w:r w:rsidR="000955A2" w:rsidRPr="00FE26B4">
                                                <w:rPr>
                                                  <w:rFonts w:ascii="Arial Narrow" w:hAnsi="Arial Narrow"/>
                                                </w:rPr>
                                                <w:t>may need post processing to remove the support structures</w:t>
                                              </w:r>
                                              <w:r w:rsidR="00562156" w:rsidRPr="00FE26B4">
                                                <w:rPr>
                                                  <w:rFonts w:ascii="Arial Narrow" w:hAnsi="Arial Narrow"/>
                                                </w:rPr>
                                                <w:t xml:space="preserve">. The three-dimensional printing of overhang models without using supporting structures is </w:t>
                                              </w:r>
                                              <w:r w:rsidR="000955A2" w:rsidRPr="00FE26B4">
                                                <w:rPr>
                                                  <w:rFonts w:ascii="Arial Narrow" w:hAnsi="Arial Narrow"/>
                                                </w:rPr>
                                                <w:t>useful</w:t>
                                              </w:r>
                                              <w:r w:rsidR="00562156" w:rsidRPr="00FE26B4">
                                                <w:rPr>
                                                  <w:rFonts w:ascii="Arial Narrow" w:hAnsi="Arial Narrow"/>
                                                </w:rPr>
                                                <w:t xml:space="preserve"> in the current fused deposition </w:t>
                                              </w:r>
                                              <w:r w:rsidR="000955A2" w:rsidRPr="00FE26B4">
                                                <w:rPr>
                                                  <w:rFonts w:ascii="Arial Narrow" w:hAnsi="Arial Narrow"/>
                                                </w:rPr>
                                                <w:t>modelling</w:t>
                                              </w:r>
                                              <w:r w:rsidR="00562156" w:rsidRPr="00FE26B4">
                                                <w:rPr>
                                                  <w:rFonts w:ascii="Arial Narrow" w:hAnsi="Arial Narrow"/>
                                                </w:rPr>
                                                <w:t xml:space="preserve"> manufacturing because it allows to significantly reduce printing time and material usage. In this </w:t>
                                              </w:r>
                                              <w:r w:rsidR="000955A2" w:rsidRPr="00FE26B4">
                                                <w:rPr>
                                                  <w:rFonts w:ascii="Arial Narrow" w:hAnsi="Arial Narrow"/>
                                                </w:rPr>
                                                <w:t>project</w:t>
                                              </w:r>
                                              <w:r w:rsidR="00562156" w:rsidRPr="00FE26B4">
                                                <w:rPr>
                                                  <w:rFonts w:ascii="Arial Narrow" w:hAnsi="Arial Narrow"/>
                                                </w:rPr>
                                                <w:t xml:space="preserve">, a procedure and algorithm for making a specific toolpath that is capable of printing overhang structures and bridges without using supports will be proposed. The algorithm was tested on three different shapes of </w:t>
                                              </w:r>
                                              <w:r w:rsidR="000955A2" w:rsidRPr="00FE26B4">
                                                <w:rPr>
                                                  <w:rFonts w:ascii="Arial Narrow" w:hAnsi="Arial Narrow"/>
                                                </w:rPr>
                                                <w:t>models,</w:t>
                                              </w:r>
                                              <w:r w:rsidR="00562156" w:rsidRPr="00FE26B4">
                                                <w:rPr>
                                                  <w:rFonts w:ascii="Arial Narrow" w:hAnsi="Arial Narrow"/>
                                                </w:rPr>
                                                <w:t xml:space="preserve"> and it successfully achieved the objective</w:t>
                                              </w:r>
                                              <w:r w:rsidR="000955A2" w:rsidRPr="00FE26B4">
                                                <w:rPr>
                                                  <w:rFonts w:ascii="Arial Narrow" w:hAnsi="Arial Narrow"/>
                                                </w:rPr>
                                                <w:t xml:space="preserve"> to 3D printed an overhangs structure without support material</w:t>
                                              </w:r>
                                              <w:r w:rsidR="00562156" w:rsidRPr="00FE26B4">
                                                <w:rPr>
                                                  <w:rFonts w:ascii="Arial Narrow" w:hAnsi="Arial Narrow"/>
                                                </w:rPr>
                                                <w:t>.</w:t>
                                              </w:r>
                                            </w:sdtContent>
                                          </w:sdt>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428CEC96" id="_x0000_t202" coordsize="21600,21600" o:spt="202" path="m,l,21600r21600,l21600,xe">
                          <v:stroke joinstyle="miter"/>
                          <v:path gradientshapeok="t" o:connecttype="rect"/>
                        </v:shapetype>
                        <v:shape id="Text Box 3" o:spid="_x0000_s1026" type="#_x0000_t202" style="width:368.5pt;height:1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" fillcolor="#c81414" stroked="f" strokeweight=".5pt">
                          <v:fill opacity="19789f"/>
                          <v:textbox style="mso-fit-shape-to-text:t">
                            <w:txbxContent>
                              <w:p w14:paraId="4EBCE506" w14:textId="2EAB4F6A" w:rsidR="00AA43B5" w:rsidRPr="001A2886" w:rsidRDefault="00000000" w:rsidP="003E6C60">
                                <w:pPr>
                                  <w:ind w:firstLine="0"/>
                                  <w:rPr>
                                    <w:rFonts w:ascii="Arial Narrow" w:hAnsi="Arial Narrow"/>
                                    <w:color w:val="000000" w:themeColor="text1"/>
                                  </w:rPr>
                                </w:pPr>
                                <w:sdt>
                                  <w:sdtPr>
                                    <w:rPr>
                                      <w:rFonts w:ascii="Arial Narrow" w:hAnsi="Arial Narrow"/>
                                      <w:b/>
                                      <w:color w:val="005150"/>
                                      <w:szCs w:val="20"/>
                                    </w:rPr>
                                    <w:id w:val="-1301449831"/>
                                    <w:lock w:val="sdtContentLocked"/>
                                    <w:placeholder>
                                      <w:docPart w:val="DefaultPlaceholder_-1854013440"/>
                                    </w:placeholder>
                                    <w15:appearance w15:val="hidden"/>
                                  </w:sdtPr>
                                  <w:sdtEndPr>
                                    <w:rPr>
                                      <w:b w:val="0"/>
                                      <w:color w:val="000000" w:themeColor="text1"/>
                                    </w:rPr>
                                  </w:sdtEndPr>
                                  <w:sdtContent>
                                    <w:r w:rsidR="00AA43B5" w:rsidRPr="006A0C55">
                                      <w:rPr>
                                        <w:rFonts w:ascii="Arial Narrow" w:hAnsi="Arial Narrow"/>
                                        <w:b/>
                                        <w:color w:val="C81414"/>
                                        <w:szCs w:val="20"/>
                                      </w:rPr>
                                      <w:t>ABSTRACT</w:t>
                                    </w:r>
                                    <w:r w:rsidR="00AA43B5" w:rsidRPr="006A0C55">
                                      <w:rPr>
                                        <w:rFonts w:ascii="Arial Narrow" w:hAnsi="Arial Narrow"/>
                                        <w:color w:val="C81414"/>
                                        <w:szCs w:val="20"/>
                                      </w:rPr>
                                      <w:t xml:space="preserve"> </w:t>
                                    </w:r>
                                    <w:r w:rsidR="00AA43B5" w:rsidRPr="001A2886">
                                      <w:rPr>
                                        <w:rFonts w:ascii="Arial Narrow" w:hAnsi="Arial Narrow"/>
                                        <w:color w:val="000000" w:themeColor="text1"/>
                                        <w:szCs w:val="20"/>
                                      </w:rPr>
                                      <w:t>–</w:t>
                                    </w:r>
                                  </w:sdtContent>
                                </w:sdt>
                                <w:r w:rsidR="00AA43B5" w:rsidRPr="001A2886">
                                  <w:rPr>
                                    <w:rFonts w:ascii="Arial Narrow" w:hAnsi="Arial Narrow"/>
                                    <w:color w:val="000000" w:themeColor="text1"/>
                                    <w:szCs w:val="20"/>
                                  </w:rPr>
                                  <w:t xml:space="preserve"> </w:t>
                                </w:r>
                                <w:sdt>
                                  <w:sdtPr>
                                    <w:rPr>
                                      <w:rFonts w:ascii="Arial Narrow" w:hAnsi="Arial Narrow"/>
                                      <w:color w:val="000000" w:themeColor="text1"/>
                                      <w:szCs w:val="20"/>
                                    </w:rPr>
                                    <w:alias w:val="ABSTRACT"/>
                                    <w:tag w:val="ABSTRACT"/>
                                    <w:id w:val="423459126"/>
                                    <w:lock w:val="sdtLocked"/>
                                    <w:placeholder>
                                      <w:docPart w:val="DefaultPlaceholder_-1854013440"/>
                                    </w:placeholder>
                                  </w:sdtPr>
                                  <w:sdtContent>
                                    <w:sdt>
                                      <w:sdtPr>
                                        <w:rPr>
                                          <w:rFonts w:ascii="Arial Narrow" w:hAnsi="Arial Narrow"/>
                                        </w:rPr>
                                        <w:alias w:val="Abstrak BM"/>
                                        <w:tag w:val="Abstrak BM"/>
                                        <w:id w:val="1069077389"/>
                                        <w:placeholder>
                                          <w:docPart w:val="571A07D8BF1C4AF9AB4C002120408DEC"/>
                                        </w:placeholder>
                                      </w:sdtPr>
                                      <w:sdtContent>
                                        <w:r w:rsidR="00D30170" w:rsidRPr="00FE26B4">
                                          <w:rPr>
                                            <w:rFonts w:ascii="Arial Narrow" w:hAnsi="Arial Narrow"/>
                                          </w:rPr>
                                          <w:t>F</w:t>
                                        </w:r>
                                        <w:r w:rsidR="00823C7D" w:rsidRPr="00FE26B4">
                                          <w:rPr>
                                            <w:rFonts w:ascii="Arial Narrow" w:hAnsi="Arial Narrow"/>
                                          </w:rPr>
                                          <w:t xml:space="preserve">used deposition modelling printing </w:t>
                                        </w:r>
                                        <w:r w:rsidR="00557F09" w:rsidRPr="00FE26B4">
                                          <w:rPr>
                                            <w:rFonts w:ascii="Arial Narrow" w:hAnsi="Arial Narrow"/>
                                          </w:rPr>
                                          <w:t>utilizes layer by layer printing process. The accumulation of those layers create</w:t>
                                        </w:r>
                                        <w:r w:rsidR="008A5663" w:rsidRPr="00FE26B4">
                                          <w:rPr>
                                            <w:rFonts w:ascii="Arial Narrow" w:hAnsi="Arial Narrow"/>
                                          </w:rPr>
                                          <w:t>d</w:t>
                                        </w:r>
                                        <w:r w:rsidR="00557F09" w:rsidRPr="00FE26B4">
                                          <w:rPr>
                                            <w:rFonts w:ascii="Arial Narrow" w:hAnsi="Arial Narrow"/>
                                          </w:rPr>
                                          <w:t xml:space="preserve"> the 3D object during the printing process. </w:t>
                                        </w:r>
                                        <w:r w:rsidR="000955A2" w:rsidRPr="00FE26B4">
                                          <w:rPr>
                                            <w:rFonts w:ascii="Arial Narrow" w:hAnsi="Arial Narrow"/>
                                          </w:rPr>
                                          <w:t>An overhang</w:t>
                                        </w:r>
                                        <w:r w:rsidR="00D30170" w:rsidRPr="00FE26B4">
                                          <w:rPr>
                                            <w:rFonts w:ascii="Arial Narrow" w:hAnsi="Arial Narrow"/>
                                          </w:rPr>
                                          <w:t xml:space="preserve"> structure is defined by shapes that extend outward without direct support from a printing base. </w:t>
                                        </w:r>
                                        <w:r w:rsidR="00562156" w:rsidRPr="00FE26B4">
                                          <w:rPr>
                                            <w:rFonts w:ascii="Arial Narrow" w:hAnsi="Arial Narrow"/>
                                          </w:rPr>
                                          <w:t xml:space="preserve">When printing an overhang structure with a fused deposition </w:t>
                                        </w:r>
                                        <w:r w:rsidR="000955A2" w:rsidRPr="00FE26B4">
                                          <w:rPr>
                                            <w:rFonts w:ascii="Arial Narrow" w:hAnsi="Arial Narrow"/>
                                          </w:rPr>
                                          <w:t>modelling</w:t>
                                        </w:r>
                                        <w:r w:rsidR="00562156" w:rsidRPr="00FE26B4">
                                          <w:rPr>
                                            <w:rFonts w:ascii="Arial Narrow" w:hAnsi="Arial Narrow"/>
                                          </w:rPr>
                                          <w:t xml:space="preserve"> 3D printer, the process generally requires support material which </w:t>
                                        </w:r>
                                        <w:r w:rsidR="000955A2" w:rsidRPr="00FE26B4">
                                          <w:rPr>
                                            <w:rFonts w:ascii="Arial Narrow" w:hAnsi="Arial Narrow"/>
                                          </w:rPr>
                                          <w:t>may need post processing to remove the support structures</w:t>
                                        </w:r>
                                        <w:r w:rsidR="00562156" w:rsidRPr="00FE26B4">
                                          <w:rPr>
                                            <w:rFonts w:ascii="Arial Narrow" w:hAnsi="Arial Narrow"/>
                                          </w:rPr>
                                          <w:t xml:space="preserve">. The three-dimensional printing of overhang models without using supporting structures is </w:t>
                                        </w:r>
                                        <w:r w:rsidR="000955A2" w:rsidRPr="00FE26B4">
                                          <w:rPr>
                                            <w:rFonts w:ascii="Arial Narrow" w:hAnsi="Arial Narrow"/>
                                          </w:rPr>
                                          <w:t>useful</w:t>
                                        </w:r>
                                        <w:r w:rsidR="00562156" w:rsidRPr="00FE26B4">
                                          <w:rPr>
                                            <w:rFonts w:ascii="Arial Narrow" w:hAnsi="Arial Narrow"/>
                                          </w:rPr>
                                          <w:t xml:space="preserve"> in the current fused deposition </w:t>
                                        </w:r>
                                        <w:r w:rsidR="000955A2" w:rsidRPr="00FE26B4">
                                          <w:rPr>
                                            <w:rFonts w:ascii="Arial Narrow" w:hAnsi="Arial Narrow"/>
                                          </w:rPr>
                                          <w:t>modelling</w:t>
                                        </w:r>
                                        <w:r w:rsidR="00562156" w:rsidRPr="00FE26B4">
                                          <w:rPr>
                                            <w:rFonts w:ascii="Arial Narrow" w:hAnsi="Arial Narrow"/>
                                          </w:rPr>
                                          <w:t xml:space="preserve"> manufacturing because it allows to significantly reduce printing time and material usage. In this </w:t>
                                        </w:r>
                                        <w:r w:rsidR="000955A2" w:rsidRPr="00FE26B4">
                                          <w:rPr>
                                            <w:rFonts w:ascii="Arial Narrow" w:hAnsi="Arial Narrow"/>
                                          </w:rPr>
                                          <w:t>project</w:t>
                                        </w:r>
                                        <w:r w:rsidR="00562156" w:rsidRPr="00FE26B4">
                                          <w:rPr>
                                            <w:rFonts w:ascii="Arial Narrow" w:hAnsi="Arial Narrow"/>
                                          </w:rPr>
                                          <w:t xml:space="preserve">, a procedure and algorithm for making a specific toolpath that is capable of printing overhang structures and bridges without using supports will be proposed. The algorithm was tested on three different shapes of </w:t>
                                        </w:r>
                                        <w:r w:rsidR="000955A2" w:rsidRPr="00FE26B4">
                                          <w:rPr>
                                            <w:rFonts w:ascii="Arial Narrow" w:hAnsi="Arial Narrow"/>
                                          </w:rPr>
                                          <w:t>models,</w:t>
                                        </w:r>
                                        <w:r w:rsidR="00562156" w:rsidRPr="00FE26B4">
                                          <w:rPr>
                                            <w:rFonts w:ascii="Arial Narrow" w:hAnsi="Arial Narrow"/>
                                          </w:rPr>
                                          <w:t xml:space="preserve"> and it successfully achieved the objective</w:t>
                                        </w:r>
                                        <w:r w:rsidR="000955A2" w:rsidRPr="00FE26B4">
                                          <w:rPr>
                                            <w:rFonts w:ascii="Arial Narrow" w:hAnsi="Arial Narrow"/>
                                          </w:rPr>
                                          <w:t xml:space="preserve"> to 3D printed an overhangs structure without support material</w:t>
                                        </w:r>
                                        <w:r w:rsidR="00562156" w:rsidRPr="00FE26B4">
                                          <w:rPr>
                                            <w:rFonts w:ascii="Arial Narrow" w:hAnsi="Arial Narrow"/>
                                          </w:rPr>
                                          <w:t>.</w:t>
                                        </w:r>
                                      </w:sdtContent>
                                    </w:sdt>
                                  </w:sdtContent>
                                </w:sdt>
                              </w:p>
                            </w:txbxContent>
                          </v:textbox>
                          <w10:anchorlock/>
                        </v:shape>
                      </w:pict>
                    </mc:Fallback>
                  </mc:AlternateContent>
                </w:r>
              </w:p>
            </w:sdtContent>
          </w:sdt>
        </w:tc>
        <w:tc>
          <w:tcPr>
            <w:tcW w:w="5000" w:type="pct"/>
          </w:tcPr>
          <w:p w14:paraId="5B8DF091" w14:textId="77777777" w:rsidR="003E6C60" w:rsidRDefault="003E6C60" w:rsidP="0018082F">
            <w:pPr>
              <w:jc w:val="left"/>
              <w:rPr>
                <w:b/>
                <w:sz w:val="18"/>
              </w:rPr>
            </w:pPr>
          </w:p>
          <w:sdt>
            <w:sdtPr>
              <w:rPr>
                <w:rFonts w:ascii="Arial Narrow" w:hAnsi="Arial Narrow"/>
                <w:b/>
                <w:color w:val="C81414"/>
                <w:sz w:val="18"/>
              </w:rPr>
              <w:id w:val="1676545067"/>
              <w:lock w:val="sdtContentLocked"/>
              <w:placeholder>
                <w:docPart w:val="DefaultPlaceholder_-1854013440"/>
              </w:placeholder>
              <w15:appearance w15:val="hidden"/>
            </w:sdtPr>
            <w:sdtContent>
              <w:p w14:paraId="6F52C44A" w14:textId="77777777" w:rsidR="0058606F" w:rsidRPr="006A0C55" w:rsidRDefault="00A14F88" w:rsidP="0018082F">
                <w:pPr>
                  <w:jc w:val="left"/>
                  <w:rPr>
                    <w:rFonts w:ascii="Arial Narrow" w:hAnsi="Arial Narrow"/>
                    <w:b/>
                    <w:color w:val="C81414"/>
                    <w:sz w:val="18"/>
                  </w:rPr>
                </w:pPr>
                <w:r w:rsidRPr="006A0C55">
                  <w:rPr>
                    <w:rFonts w:ascii="Arial Narrow" w:hAnsi="Arial Narrow"/>
                    <w:b/>
                    <w:color w:val="C81414"/>
                    <w:sz w:val="18"/>
                  </w:rPr>
                  <w:t>ARTICLE HISTORY</w:t>
                </w:r>
              </w:p>
            </w:sdtContent>
          </w:sdt>
          <w:p w14:paraId="4DC9240D" w14:textId="07E05682" w:rsidR="006A0C55" w:rsidRDefault="00000000" w:rsidP="006A0C55">
            <w:pPr>
              <w:jc w:val="left"/>
              <w:rPr>
                <w:rFonts w:ascii="Arial Narrow" w:hAnsi="Arial Narrow"/>
                <w:sz w:val="18"/>
              </w:rPr>
            </w:pPr>
            <w:sdt>
              <w:sdtPr>
                <w:rPr>
                  <w:rFonts w:ascii="Arial Narrow" w:hAnsi="Arial Narrow"/>
                  <w:sz w:val="18"/>
                </w:rPr>
                <w:id w:val="1466232438"/>
                <w:lock w:val="contentLocked"/>
                <w:placeholder>
                  <w:docPart w:val="BBBC36B8F5784066B956A649DFEC068A"/>
                </w:placeholder>
                <w15:appearance w15:val="hidden"/>
              </w:sdtPr>
              <w:sdtContent>
                <w:r w:rsidR="006A0C55">
                  <w:rPr>
                    <w:rFonts w:ascii="Arial Narrow" w:hAnsi="Arial Narrow"/>
                    <w:sz w:val="18"/>
                  </w:rPr>
                  <w:t>Rece</w:t>
                </w:r>
                <w:r w:rsidR="0089570C">
                  <w:rPr>
                    <w:rFonts w:ascii="Arial Narrow" w:hAnsi="Arial Narrow"/>
                    <w:sz w:val="18"/>
                  </w:rPr>
                  <w:t>i</w:t>
                </w:r>
                <w:r w:rsidR="006A0C55">
                  <w:rPr>
                    <w:rFonts w:ascii="Arial Narrow" w:hAnsi="Arial Narrow"/>
                    <w:sz w:val="18"/>
                  </w:rPr>
                  <w:t>ved</w:t>
                </w:r>
                <w:r w:rsidR="006A0C55" w:rsidRPr="0018765C">
                  <w:rPr>
                    <w:rFonts w:ascii="Arial Narrow" w:hAnsi="Arial Narrow"/>
                    <w:sz w:val="18"/>
                  </w:rPr>
                  <w:t>:</w:t>
                </w:r>
              </w:sdtContent>
            </w:sdt>
            <w:r w:rsidR="006A0C55" w:rsidRPr="0018765C">
              <w:rPr>
                <w:rFonts w:ascii="Arial Narrow" w:hAnsi="Arial Narrow"/>
                <w:sz w:val="18"/>
              </w:rPr>
              <w:t xml:space="preserve"> </w:t>
            </w:r>
            <w:sdt>
              <w:sdtPr>
                <w:rPr>
                  <w:rFonts w:ascii="Arial Narrow" w:hAnsi="Arial Narrow"/>
                  <w:sz w:val="18"/>
                </w:rPr>
                <w:alias w:val="RECEIVED DATE"/>
                <w:tag w:val="RECEIVED DATE"/>
                <w:id w:val="-1762677832"/>
                <w:placeholder>
                  <w:docPart w:val="BBBC36B8F5784066B956A649DFEC068A"/>
                </w:placeholder>
              </w:sdtPr>
              <w:sdtContent>
                <w:r w:rsidR="00FE26B4">
                  <w:rPr>
                    <w:rFonts w:ascii="Arial Narrow" w:hAnsi="Arial Narrow"/>
                    <w:sz w:val="18"/>
                  </w:rPr>
                  <w:t>27</w:t>
                </w:r>
                <w:r w:rsidR="00FE26B4" w:rsidRPr="00FE26B4">
                  <w:rPr>
                    <w:rFonts w:ascii="Arial Narrow" w:hAnsi="Arial Narrow"/>
                    <w:sz w:val="18"/>
                    <w:vertAlign w:val="superscript"/>
                  </w:rPr>
                  <w:t>th</w:t>
                </w:r>
                <w:r w:rsidR="00FE26B4">
                  <w:rPr>
                    <w:rFonts w:ascii="Arial Narrow" w:hAnsi="Arial Narrow"/>
                    <w:sz w:val="18"/>
                  </w:rPr>
                  <w:t xml:space="preserve"> Oct 2022</w:t>
                </w:r>
              </w:sdtContent>
            </w:sdt>
          </w:p>
          <w:p w14:paraId="55414504" w14:textId="386606FF" w:rsidR="00A14F88" w:rsidRPr="0018765C" w:rsidRDefault="00000000" w:rsidP="0018082F">
            <w:pPr>
              <w:jc w:val="left"/>
              <w:rPr>
                <w:rFonts w:ascii="Arial Narrow" w:hAnsi="Arial Narrow"/>
                <w:sz w:val="18"/>
              </w:rPr>
            </w:pPr>
            <w:sdt>
              <w:sdtPr>
                <w:rPr>
                  <w:rFonts w:ascii="Arial Narrow" w:hAnsi="Arial Narrow"/>
                  <w:sz w:val="18"/>
                </w:rPr>
                <w:id w:val="349998556"/>
                <w:lock w:val="sdtContentLocked"/>
                <w:placeholder>
                  <w:docPart w:val="DefaultPlaceholder_-1854013440"/>
                </w:placeholder>
                <w15:appearance w15:val="hidden"/>
              </w:sdtPr>
              <w:sdtContent>
                <w:r w:rsidR="008112AE">
                  <w:rPr>
                    <w:rFonts w:ascii="Arial Narrow" w:hAnsi="Arial Narrow"/>
                    <w:sz w:val="18"/>
                  </w:rPr>
                  <w:t>Revised</w:t>
                </w:r>
                <w:r w:rsidR="00A14F88" w:rsidRPr="0018765C">
                  <w:rPr>
                    <w:rFonts w:ascii="Arial Narrow" w:hAnsi="Arial Narrow"/>
                    <w:sz w:val="18"/>
                  </w:rPr>
                  <w:t>:</w:t>
                </w:r>
              </w:sdtContent>
            </w:sdt>
            <w:r w:rsidR="00A14F88" w:rsidRPr="0018765C">
              <w:rPr>
                <w:rFonts w:ascii="Arial Narrow" w:hAnsi="Arial Narrow"/>
                <w:sz w:val="18"/>
              </w:rPr>
              <w:t xml:space="preserve"> </w:t>
            </w:r>
            <w:sdt>
              <w:sdtPr>
                <w:rPr>
                  <w:rFonts w:ascii="Arial Narrow" w:hAnsi="Arial Narrow"/>
                  <w:sz w:val="18"/>
                </w:rPr>
                <w:alias w:val="REVISED DATE"/>
                <w:tag w:val="REVISED DATE"/>
                <w:id w:val="-2031404443"/>
                <w:lock w:val="sdtLocked"/>
                <w:placeholder>
                  <w:docPart w:val="DefaultPlaceholder_-1854013440"/>
                </w:placeholder>
              </w:sdtPr>
              <w:sdtContent>
                <w:r w:rsidR="00FE26B4">
                  <w:rPr>
                    <w:rFonts w:ascii="Arial Narrow" w:hAnsi="Arial Narrow"/>
                    <w:sz w:val="18"/>
                  </w:rPr>
                  <w:t>22</w:t>
                </w:r>
                <w:r w:rsidR="00FE26B4" w:rsidRPr="00FE26B4">
                  <w:rPr>
                    <w:rFonts w:ascii="Arial Narrow" w:hAnsi="Arial Narrow"/>
                    <w:sz w:val="18"/>
                    <w:vertAlign w:val="superscript"/>
                  </w:rPr>
                  <w:t>nd</w:t>
                </w:r>
                <w:r w:rsidR="00FE26B4">
                  <w:rPr>
                    <w:rFonts w:ascii="Arial Narrow" w:hAnsi="Arial Narrow"/>
                    <w:sz w:val="18"/>
                  </w:rPr>
                  <w:t xml:space="preserve"> Nov 2022</w:t>
                </w:r>
              </w:sdtContent>
            </w:sdt>
          </w:p>
          <w:p w14:paraId="4401874A" w14:textId="311C480A" w:rsidR="00A14F88" w:rsidRPr="0018765C" w:rsidRDefault="00000000" w:rsidP="0018082F">
            <w:pPr>
              <w:jc w:val="left"/>
              <w:rPr>
                <w:rFonts w:ascii="Arial Narrow" w:hAnsi="Arial Narrow"/>
                <w:sz w:val="18"/>
              </w:rPr>
            </w:pPr>
            <w:sdt>
              <w:sdtPr>
                <w:rPr>
                  <w:rFonts w:ascii="Arial Narrow" w:hAnsi="Arial Narrow"/>
                  <w:sz w:val="18"/>
                </w:rPr>
                <w:id w:val="-1580675616"/>
                <w:lock w:val="sdtContentLocked"/>
                <w:placeholder>
                  <w:docPart w:val="DefaultPlaceholder_-1854013440"/>
                </w:placeholder>
                <w15:appearance w15:val="hidden"/>
              </w:sdtPr>
              <w:sdtContent>
                <w:r w:rsidR="00A14F88" w:rsidRPr="0018765C">
                  <w:rPr>
                    <w:rFonts w:ascii="Arial Narrow" w:hAnsi="Arial Narrow"/>
                    <w:sz w:val="18"/>
                  </w:rPr>
                  <w:t>Accepted:</w:t>
                </w:r>
              </w:sdtContent>
            </w:sdt>
            <w:sdt>
              <w:sdtPr>
                <w:rPr>
                  <w:rFonts w:ascii="Arial Narrow" w:hAnsi="Arial Narrow"/>
                  <w:sz w:val="18"/>
                </w:rPr>
                <w:id w:val="78726635"/>
                <w:placeholder>
                  <w:docPart w:val="DefaultPlaceholder_-1854013440"/>
                </w:placeholder>
                <w15:appearance w15:val="hidden"/>
              </w:sdtPr>
              <w:sdtContent>
                <w:r w:rsidR="005E0109">
                  <w:rPr>
                    <w:rFonts w:ascii="Arial Narrow" w:hAnsi="Arial Narrow"/>
                    <w:sz w:val="18"/>
                  </w:rPr>
                  <w:t xml:space="preserve"> </w:t>
                </w:r>
              </w:sdtContent>
            </w:sdt>
            <w:sdt>
              <w:sdtPr>
                <w:rPr>
                  <w:rFonts w:ascii="Arial Narrow" w:hAnsi="Arial Narrow"/>
                  <w:sz w:val="18"/>
                </w:rPr>
                <w:alias w:val="ACCEPTED DATE"/>
                <w:tag w:val="ACCEPTED DATE"/>
                <w:id w:val="1240982451"/>
                <w:lock w:val="sdtLocked"/>
                <w:placeholder>
                  <w:docPart w:val="DefaultPlaceholder_-1854013440"/>
                </w:placeholder>
              </w:sdtPr>
              <w:sdtContent>
                <w:r w:rsidR="00FE26B4">
                  <w:rPr>
                    <w:rFonts w:ascii="Arial Narrow" w:hAnsi="Arial Narrow"/>
                    <w:sz w:val="18"/>
                  </w:rPr>
                  <w:t>30</w:t>
                </w:r>
                <w:r w:rsidR="00FE26B4" w:rsidRPr="00FE26B4">
                  <w:rPr>
                    <w:rFonts w:ascii="Arial Narrow" w:hAnsi="Arial Narrow"/>
                    <w:sz w:val="18"/>
                    <w:vertAlign w:val="superscript"/>
                  </w:rPr>
                  <w:t>th</w:t>
                </w:r>
                <w:r w:rsidR="00FE26B4">
                  <w:rPr>
                    <w:rFonts w:ascii="Arial Narrow" w:hAnsi="Arial Narrow"/>
                    <w:sz w:val="18"/>
                  </w:rPr>
                  <w:t xml:space="preserve"> Nov 2022</w:t>
                </w:r>
              </w:sdtContent>
            </w:sdt>
          </w:p>
          <w:p w14:paraId="09AFFDC0" w14:textId="77777777" w:rsidR="00A14F88" w:rsidRPr="00A14F88" w:rsidRDefault="00A14F88" w:rsidP="0018082F">
            <w:pPr>
              <w:jc w:val="left"/>
              <w:rPr>
                <w:sz w:val="18"/>
              </w:rPr>
            </w:pPr>
          </w:p>
          <w:sdt>
            <w:sdtPr>
              <w:rPr>
                <w:rFonts w:ascii="Arial Narrow" w:hAnsi="Arial Narrow"/>
                <w:b/>
                <w:color w:val="005150"/>
                <w:sz w:val="18"/>
              </w:rPr>
              <w:id w:val="-932352421"/>
              <w:lock w:val="sdtContentLocked"/>
              <w:placeholder>
                <w:docPart w:val="DefaultPlaceholder_-1854013440"/>
              </w:placeholder>
              <w15:appearance w15:val="hidden"/>
            </w:sdtPr>
            <w:sdtContent>
              <w:p w14:paraId="3FA65663" w14:textId="77777777" w:rsidR="00A14F88" w:rsidRPr="001A2886" w:rsidRDefault="00A14F88" w:rsidP="0018082F">
                <w:pPr>
                  <w:jc w:val="left"/>
                  <w:rPr>
                    <w:rFonts w:ascii="Arial Narrow" w:hAnsi="Arial Narrow"/>
                    <w:b/>
                    <w:color w:val="005150"/>
                    <w:sz w:val="18"/>
                  </w:rPr>
                </w:pPr>
                <w:r w:rsidRPr="006A0C55">
                  <w:rPr>
                    <w:rFonts w:ascii="Arial Narrow" w:hAnsi="Arial Narrow"/>
                    <w:b/>
                    <w:color w:val="C81414"/>
                    <w:sz w:val="18"/>
                  </w:rPr>
                  <w:t>KEYWORDS</w:t>
                </w:r>
              </w:p>
            </w:sdtContent>
          </w:sdt>
          <w:sdt>
            <w:sdtPr>
              <w:rPr>
                <w:rFonts w:ascii="Arial Narrow" w:hAnsi="Arial Narrow"/>
                <w:i/>
                <w:sz w:val="18"/>
              </w:rPr>
              <w:alias w:val="KEYWORDS"/>
              <w:tag w:val="KEYWORDS"/>
              <w:id w:val="-423412990"/>
              <w:lock w:val="sdtLocked"/>
              <w:placeholder>
                <w:docPart w:val="DefaultPlaceholder_-1854013440"/>
              </w:placeholder>
            </w:sdtPr>
            <w:sdtContent>
              <w:sdt>
                <w:sdtPr>
                  <w:rPr>
                    <w:rFonts w:ascii="Arial Narrow" w:hAnsi="Arial Narrow"/>
                    <w:i/>
                    <w:sz w:val="18"/>
                  </w:rPr>
                  <w:alias w:val="KEYWORDS"/>
                  <w:tag w:val="KEYWORDS"/>
                  <w:id w:val="-2061547959"/>
                  <w:placeholder>
                    <w:docPart w:val="D15452EB90094A5289B0F98FFF4774F1"/>
                  </w:placeholder>
                </w:sdtPr>
                <w:sdtContent>
                  <w:p w14:paraId="17C8A51B" w14:textId="7EF13579" w:rsidR="00282330" w:rsidRPr="00FE26B4" w:rsidRDefault="00562156" w:rsidP="0089570C">
                    <w:pPr>
                      <w:jc w:val="left"/>
                      <w:rPr>
                        <w:rFonts w:ascii="Arial Narrow" w:hAnsi="Arial Narrow"/>
                        <w:i/>
                        <w:sz w:val="18"/>
                      </w:rPr>
                    </w:pPr>
                    <w:r w:rsidRPr="00FE26B4">
                      <w:rPr>
                        <w:rFonts w:ascii="Arial Narrow" w:hAnsi="Arial Narrow"/>
                        <w:i/>
                      </w:rPr>
                      <w:t>3D Pri</w:t>
                    </w:r>
                    <w:r w:rsidR="006E1507" w:rsidRPr="00FE26B4">
                      <w:rPr>
                        <w:rFonts w:ascii="Arial Narrow" w:hAnsi="Arial Narrow"/>
                        <w:i/>
                      </w:rPr>
                      <w:t>nting</w:t>
                    </w:r>
                  </w:p>
                  <w:p w14:paraId="4C080F56" w14:textId="530ABF33" w:rsidR="00282330" w:rsidRPr="00FE26B4" w:rsidRDefault="00562156" w:rsidP="0089570C">
                    <w:pPr>
                      <w:jc w:val="left"/>
                      <w:rPr>
                        <w:rFonts w:ascii="Arial Narrow" w:hAnsi="Arial Narrow"/>
                        <w:i/>
                        <w:sz w:val="18"/>
                      </w:rPr>
                    </w:pPr>
                    <w:r w:rsidRPr="00FE26B4">
                      <w:rPr>
                        <w:rFonts w:ascii="Arial Narrow" w:hAnsi="Arial Narrow"/>
                      </w:rPr>
                      <w:t>Support</w:t>
                    </w:r>
                    <w:r w:rsidR="000955A2" w:rsidRPr="00FE26B4">
                      <w:rPr>
                        <w:rFonts w:ascii="Arial Narrow" w:hAnsi="Arial Narrow"/>
                      </w:rPr>
                      <w:t>-free</w:t>
                    </w:r>
                  </w:p>
                  <w:p w14:paraId="35DEF6C6" w14:textId="3206CEFF" w:rsidR="00C84EA4" w:rsidRPr="00562156" w:rsidRDefault="000955A2" w:rsidP="00562156">
                    <w:pPr>
                      <w:jc w:val="left"/>
                    </w:pPr>
                    <w:r w:rsidRPr="00FE26B4">
                      <w:rPr>
                        <w:rFonts w:ascii="Arial Narrow" w:hAnsi="Arial Narrow"/>
                      </w:rPr>
                      <w:t>Overhangs</w:t>
                    </w:r>
                  </w:p>
                </w:sdtContent>
              </w:sdt>
            </w:sdtContent>
          </w:sdt>
        </w:tc>
      </w:tr>
    </w:tbl>
    <w:p w14:paraId="371CB260" w14:textId="77777777" w:rsidR="004A7DA1" w:rsidRDefault="004A7DA1" w:rsidP="004A7DA1">
      <w:pPr>
        <w:pStyle w:val="Heading1"/>
        <w:rPr>
          <w:lang w:val="en-MY"/>
        </w:rPr>
      </w:pPr>
    </w:p>
    <w:p w14:paraId="62F3F001" w14:textId="77777777" w:rsidR="009921E5" w:rsidRDefault="004A7DA1" w:rsidP="004A7DA1">
      <w:pPr>
        <w:pStyle w:val="Heading1"/>
        <w:rPr>
          <w:lang w:val="en-MY"/>
        </w:rPr>
      </w:pPr>
      <w:r>
        <w:rPr>
          <w:lang w:val="en-MY"/>
        </w:rPr>
        <w:t>Introduction</w:t>
      </w:r>
    </w:p>
    <w:p w14:paraId="208FC6D8" w14:textId="6EF80F54" w:rsidR="00854968" w:rsidRDefault="00562156" w:rsidP="00562156">
      <w:pPr>
        <w:rPr>
          <w:lang w:val="en-MY"/>
        </w:rPr>
      </w:pPr>
      <w:r w:rsidRPr="00562156">
        <w:t>3D printing technologies are now well-established as valuable prototype and additive manufacturing tools, and they have piqued the curiosity of researchers all over the world. Many 3D printing methods, such as the quality of the implemented product, still have technological limits that affect market performance and quality, although efforts by commercial producers and academic researchers are gradually addressing these restrictions. As a result, the activity of 3D printing is expanding its range of applications all the time, and this good trend is predicted to continue all the way to the smart factories, where all production is done using 3D printers. In fact, commercial printers can already manufacture realistic items in a short time that do not require further finishing, thanks to significant advances in sensor and interface and microcontroller-based design. In addition, when compared to traditional production lines, additive production consumes less energy than subtractive production, which is an important consideration for manufacturers.</w:t>
      </w:r>
      <w:r>
        <w:t xml:space="preserve"> One of the current limitations of FDM 3D printing technology is the </w:t>
      </w:r>
      <w:r w:rsidR="000955A2">
        <w:t>surface quality of the printed part</w:t>
      </w:r>
      <w:r>
        <w:t>, which is also related to support removal and the solver's inability to reach the object's internal supports. In additive manufacturing, or 3D printing, the ability to work without supports is the most significant factor of value. I</w:t>
      </w:r>
      <w:r w:rsidR="00C714FC">
        <w:t>n this project,</w:t>
      </w:r>
      <w:r>
        <w:t xml:space="preserve"> a custom FDM 3D printing procedure and algorithm that does not require any support structures</w:t>
      </w:r>
      <w:r w:rsidR="00C714FC">
        <w:t xml:space="preserve"> is presented</w:t>
      </w:r>
      <w:r>
        <w:t xml:space="preserve">. The printer extruder must follow a specific path calculated by the software object slices </w:t>
      </w:r>
      <w:proofErr w:type="gramStart"/>
      <w:r>
        <w:t>in order to</w:t>
      </w:r>
      <w:proofErr w:type="gramEnd"/>
      <w:r>
        <w:t xml:space="preserve"> avoid supports during the deposition phase. At the same time, the deposited material is a part of the constructed 3D object and can support the next placed material. The proposed method could be used to any object, including long bridges and convex surfaces.</w:t>
      </w:r>
    </w:p>
    <w:p w14:paraId="5B9693B6" w14:textId="3AAD8A2E" w:rsidR="008A797F" w:rsidRDefault="008A797F" w:rsidP="002368E1">
      <w:pPr>
        <w:rPr>
          <w:lang w:val="en-MY"/>
        </w:rPr>
      </w:pPr>
    </w:p>
    <w:p w14:paraId="6F8158D2" w14:textId="27C767B3" w:rsidR="004A7DA1" w:rsidRDefault="004A7DA1" w:rsidP="004A7DA1">
      <w:pPr>
        <w:pStyle w:val="Heading1"/>
        <w:rPr>
          <w:lang w:val="en-MY"/>
        </w:rPr>
      </w:pPr>
      <w:r>
        <w:rPr>
          <w:lang w:val="en-MY"/>
        </w:rPr>
        <w:t>Related Work</w:t>
      </w:r>
    </w:p>
    <w:p w14:paraId="79EF80C3" w14:textId="3E019BE7" w:rsidR="00562156" w:rsidRDefault="00562156" w:rsidP="00562156">
      <w:r>
        <w:t>Several papers have been published that try to minimize 3D printing volume through support optimization</w:t>
      </w:r>
      <w:r w:rsidR="00F37235">
        <w:t xml:space="preserve"> [1-13]</w:t>
      </w:r>
      <w:r>
        <w:t xml:space="preserve">. As </w:t>
      </w:r>
      <w:proofErr w:type="spellStart"/>
      <w:r w:rsidR="00AC4CF1">
        <w:t>Gleadall</w:t>
      </w:r>
      <w:proofErr w:type="spellEnd"/>
      <w:r w:rsidR="00AD2C00">
        <w:t xml:space="preserve"> et al.</w:t>
      </w:r>
      <w:r w:rsidR="00AC4CF1">
        <w:t xml:space="preserve"> </w:t>
      </w:r>
      <w:r>
        <w:t>point out, the easiest method to avoid the requirement for supports is to choose the correct object orientation on the printing tray</w:t>
      </w:r>
      <w:r w:rsidR="000C6C07">
        <w:t xml:space="preserve"> </w:t>
      </w:r>
      <w:r w:rsidR="00F37235">
        <w:t>[10]</w:t>
      </w:r>
      <w:r>
        <w:t>. Vanek et al. have demonstrated how to pack things onto a 3D printing tray to reduce support material volume and speed up production</w:t>
      </w:r>
      <w:r w:rsidR="00AC4CF1">
        <w:t xml:space="preserve"> </w:t>
      </w:r>
      <w:r w:rsidR="00F37235">
        <w:t>[11].</w:t>
      </w:r>
      <w:r>
        <w:t xml:space="preserve"> Segmenting the model into various portions, as recommended by Luo et al., is another technique to minimize build volume</w:t>
      </w:r>
      <w:r w:rsidR="00AC4CF1">
        <w:t xml:space="preserve"> </w:t>
      </w:r>
      <w:r w:rsidR="00F37235">
        <w:t xml:space="preserve">[12]. </w:t>
      </w:r>
      <w:r>
        <w:t>A beam search technique was used to find possible cuts, which included numerous optimization criteria which included part size, structural soundness, and visual effect. To make the components easier to assemble, connectors were generated on the cuts. The use of planar cuts, rather than following the model characteristics, was a drawback of this method. Also, because the main goal of this project was to make creating items larger than the printer possible. Wang et</w:t>
      </w:r>
      <w:r w:rsidR="00AC4CF1">
        <w:t xml:space="preserve"> al.</w:t>
      </w:r>
      <w:r>
        <w:t xml:space="preserve"> took a more direct approach to the issue of 3D printing material usage reduction</w:t>
      </w:r>
      <w:r w:rsidR="00AC4CF1">
        <w:t xml:space="preserve"> </w:t>
      </w:r>
      <w:r w:rsidR="00F37235">
        <w:t>[13].</w:t>
      </w:r>
      <w:r>
        <w:t xml:space="preserve"> The input model was transformed into a lightweight skin-frame structure that kept the original object's stiffness. The authors also demonstrated basic model support optimization by first detecting overhang points and then creating simple, rod -like supports by connecting the overhanging points to the mesh's or ground's nearest point. Autodesk </w:t>
      </w:r>
      <w:proofErr w:type="spellStart"/>
      <w:r>
        <w:t>Meshmixer</w:t>
      </w:r>
      <w:proofErr w:type="spellEnd"/>
      <w:r w:rsidR="00C714FC">
        <w:t xml:space="preserve"> </w:t>
      </w:r>
      <w:r>
        <w:t>uses a more sophisticated technique with tree-like supporting structures</w:t>
      </w:r>
      <w:r w:rsidR="00F37235">
        <w:t xml:space="preserve"> [12].</w:t>
      </w:r>
    </w:p>
    <w:p w14:paraId="04B33FD8" w14:textId="1F713F54" w:rsidR="00562156" w:rsidRDefault="009966BE" w:rsidP="00562156">
      <w:r>
        <w:lastRenderedPageBreak/>
        <w:t>Utilization of support generator using slicer software may</w:t>
      </w:r>
      <w:r w:rsidR="00562156">
        <w:t xml:space="preserve"> involves some user interaction, which is not totally automated, and has the potential to fail in some circumstances. In this study, a geometrical approach will be used, and the challenge of eliminating the support structure is connected to the minimal Steiner tree problem, which has been studied extensively. The support structure generation problem</w:t>
      </w:r>
      <w:r>
        <w:t xml:space="preserve"> may</w:t>
      </w:r>
      <w:r w:rsidR="00562156">
        <w:t xml:space="preserve"> be defined as the Euclidean Steiner Minimal Tree problem (ESMT).</w:t>
      </w:r>
    </w:p>
    <w:p w14:paraId="49B705AD" w14:textId="77777777" w:rsidR="00562156" w:rsidRDefault="00562156" w:rsidP="00562156"/>
    <w:p w14:paraId="4D14EB38" w14:textId="24767280" w:rsidR="0074586A" w:rsidRDefault="00B46E3A" w:rsidP="0074586A">
      <w:pPr>
        <w:pStyle w:val="Heading1"/>
      </w:pPr>
      <w:r>
        <w:t>METHODOLOGY</w:t>
      </w:r>
    </w:p>
    <w:p w14:paraId="7E9384A0" w14:textId="62892722" w:rsidR="00B46E3A" w:rsidRDefault="00562156" w:rsidP="00BF51AE">
      <w:pPr>
        <w:rPr>
          <w:lang w:val="en-US"/>
        </w:rPr>
      </w:pPr>
      <w:r w:rsidRPr="00562156">
        <w:rPr>
          <w:lang w:val="en-US"/>
        </w:rPr>
        <w:t xml:space="preserve">To solve the issue of overhang structures, the following approach will produce the object without the need for support. This algorithm is applied to the slicing process, for better understanding, the working principle will be outlined. Figure </w:t>
      </w:r>
      <w:r>
        <w:rPr>
          <w:lang w:val="en-US"/>
        </w:rPr>
        <w:t>1</w:t>
      </w:r>
      <w:r w:rsidRPr="00562156">
        <w:rPr>
          <w:lang w:val="en-US"/>
        </w:rPr>
        <w:t xml:space="preserve"> shows the flowchart of the algorithm, during the slicing procedure, an overhang is detected at height the following algorithm goes as the following:</w:t>
      </w:r>
    </w:p>
    <w:p w14:paraId="42AF402F" w14:textId="77777777" w:rsidR="008438F2" w:rsidRPr="00B46E3A" w:rsidRDefault="008438F2" w:rsidP="008438F2">
      <w:pPr>
        <w:ind w:firstLine="0"/>
        <w:rPr>
          <w:lang w:val="en-US"/>
        </w:rPr>
      </w:pPr>
    </w:p>
    <w:p w14:paraId="1A054968" w14:textId="569746D7" w:rsidR="00B46E3A" w:rsidRDefault="008438F2" w:rsidP="008438F2">
      <w:pPr>
        <w:pStyle w:val="ListParagraph"/>
        <w:numPr>
          <w:ilvl w:val="0"/>
          <w:numId w:val="20"/>
        </w:numPr>
        <w:rPr>
          <w:rFonts w:ascii="Times New Roman" w:hAnsi="Times New Roman" w:cs="Times New Roman"/>
        </w:rPr>
      </w:pPr>
      <w:r w:rsidRPr="000955A2">
        <w:rPr>
          <w:rFonts w:ascii="Times New Roman" w:hAnsi="Times New Roman" w:cs="Times New Roman"/>
        </w:rPr>
        <w:t>Measuring the surface of the plane that was printed before the overhang at height</w:t>
      </w:r>
    </w:p>
    <w:p w14:paraId="04859155" w14:textId="31C70DA9" w:rsidR="009966BE" w:rsidRPr="000955A2" w:rsidRDefault="00000000" w:rsidP="009966BE">
      <w:pPr>
        <w:pStyle w:val="ListParagraph"/>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layer</m:t>
              </m:r>
            </m:sub>
          </m:sSub>
        </m:oMath>
      </m:oMathPara>
    </w:p>
    <w:p w14:paraId="72CA2FA4" w14:textId="3FD21A17" w:rsidR="008438F2" w:rsidRPr="000955A2" w:rsidRDefault="008438F2" w:rsidP="009966BE">
      <w:pPr>
        <w:pStyle w:val="ListParagraph"/>
        <w:rPr>
          <w:rFonts w:ascii="Times New Roman" w:hAnsi="Times New Roman" w:cs="Times New Roman"/>
        </w:rPr>
      </w:pPr>
      <w:r w:rsidRPr="000955A2">
        <w:rPr>
          <w:rFonts w:ascii="Times New Roman" w:hAnsi="Times New Roman" w:cs="Times New Roman"/>
        </w:rPr>
        <w:t xml:space="preserve">where </w:t>
      </w:r>
      <w:proofErr w:type="spellStart"/>
      <w:r w:rsidRPr="000955A2">
        <w:rPr>
          <w:rFonts w:ascii="Times New Roman" w:hAnsi="Times New Roman" w:cs="Times New Roman"/>
        </w:rPr>
        <w:t>ℎlayer</w:t>
      </w:r>
      <w:proofErr w:type="spellEnd"/>
      <w:r w:rsidRPr="000955A2">
        <w:rPr>
          <w:rFonts w:ascii="Times New Roman" w:hAnsi="Times New Roman" w:cs="Times New Roman"/>
        </w:rPr>
        <w:t xml:space="preserve"> is the deposition thickness of each layer. This surface is named </w:t>
      </w:r>
      <w:proofErr w:type="spellStart"/>
      <w:r w:rsidRPr="000955A2">
        <w:rPr>
          <w:rFonts w:ascii="Times New Roman" w:hAnsi="Times New Roman" w:cs="Times New Roman"/>
        </w:rPr>
        <w:t>secA</w:t>
      </w:r>
      <w:proofErr w:type="spellEnd"/>
      <w:r w:rsidRPr="000955A2">
        <w:rPr>
          <w:rFonts w:ascii="Times New Roman" w:hAnsi="Times New Roman" w:cs="Times New Roman"/>
        </w:rPr>
        <w:t xml:space="preserve"> Figure 2</w:t>
      </w:r>
      <w:r w:rsidR="009966BE">
        <w:rPr>
          <w:rFonts w:ascii="Times New Roman" w:hAnsi="Times New Roman" w:cs="Times New Roman"/>
        </w:rPr>
        <w:t>.</w:t>
      </w:r>
    </w:p>
    <w:p w14:paraId="23A4A4D1" w14:textId="79683CA3" w:rsidR="008438F2" w:rsidRPr="000955A2" w:rsidRDefault="008438F2" w:rsidP="008438F2">
      <w:pPr>
        <w:pStyle w:val="ListParagraph"/>
        <w:numPr>
          <w:ilvl w:val="0"/>
          <w:numId w:val="20"/>
        </w:numPr>
        <w:rPr>
          <w:rFonts w:ascii="Times New Roman" w:hAnsi="Times New Roman" w:cs="Times New Roman"/>
        </w:rPr>
      </w:pPr>
      <w:r w:rsidRPr="000955A2">
        <w:rPr>
          <w:rFonts w:ascii="Times New Roman" w:hAnsi="Times New Roman" w:cs="Times New Roman"/>
        </w:rPr>
        <w:t xml:space="preserve">Measuring model surface at height </w:t>
      </w:r>
      <w:r w:rsidRPr="000955A2">
        <w:rPr>
          <w:rFonts w:ascii="Cambria Math" w:hAnsi="Cambria Math" w:cs="Cambria Math"/>
        </w:rPr>
        <w:t>𝑍</w:t>
      </w:r>
      <w:r w:rsidRPr="000955A2">
        <w:rPr>
          <w:rFonts w:ascii="Times New Roman" w:hAnsi="Times New Roman" w:cs="Times New Roman"/>
        </w:rPr>
        <w:t xml:space="preserve">0. This section is called </w:t>
      </w:r>
      <w:proofErr w:type="spellStart"/>
      <w:r w:rsidRPr="000955A2">
        <w:rPr>
          <w:rFonts w:ascii="Times New Roman" w:hAnsi="Times New Roman" w:cs="Times New Roman"/>
        </w:rPr>
        <w:t>secB</w:t>
      </w:r>
      <w:proofErr w:type="spellEnd"/>
      <w:r w:rsidRPr="000955A2">
        <w:rPr>
          <w:rFonts w:ascii="Times New Roman" w:hAnsi="Times New Roman" w:cs="Times New Roman"/>
        </w:rPr>
        <w:t xml:space="preserve"> Figure 3</w:t>
      </w:r>
    </w:p>
    <w:p w14:paraId="766E1D55" w14:textId="597DBB1E" w:rsidR="008438F2" w:rsidRDefault="008438F2" w:rsidP="008438F2">
      <w:pPr>
        <w:pStyle w:val="ListParagraph"/>
        <w:numPr>
          <w:ilvl w:val="0"/>
          <w:numId w:val="20"/>
        </w:numPr>
        <w:rPr>
          <w:rFonts w:ascii="Times New Roman" w:hAnsi="Times New Roman" w:cs="Times New Roman"/>
        </w:rPr>
      </w:pPr>
      <w:r w:rsidRPr="000955A2">
        <w:rPr>
          <w:rFonts w:ascii="Times New Roman" w:hAnsi="Times New Roman" w:cs="Times New Roman"/>
        </w:rPr>
        <w:t xml:space="preserve">Computing difference, </w:t>
      </w:r>
      <w:r w:rsidR="00446B69">
        <w:rPr>
          <w:rFonts w:ascii="Times New Roman" w:hAnsi="Times New Roman" w:cs="Times New Roman"/>
        </w:rPr>
        <w:t>t</w:t>
      </w:r>
      <w:r w:rsidRPr="000955A2">
        <w:rPr>
          <w:rFonts w:ascii="Times New Roman" w:hAnsi="Times New Roman" w:cs="Times New Roman"/>
        </w:rPr>
        <w:t>he result is a polyline that represents the overhang boundary Figure 4</w:t>
      </w:r>
      <w:r w:rsidR="00446B69">
        <w:rPr>
          <w:rFonts w:ascii="Times New Roman" w:hAnsi="Times New Roman" w:cs="Times New Roman"/>
        </w:rPr>
        <w:t>.</w:t>
      </w:r>
    </w:p>
    <w:p w14:paraId="78904B6E" w14:textId="09C2FD1D" w:rsidR="009966BE" w:rsidRPr="000955A2" w:rsidRDefault="009966BE" w:rsidP="009966BE">
      <w:pPr>
        <w:pStyle w:val="ListParagraph"/>
        <w:jc w:val="center"/>
        <w:rPr>
          <w:rFonts w:ascii="Times New Roman" w:hAnsi="Times New Roman" w:cs="Times New Roman"/>
        </w:rPr>
      </w:pPr>
      <m:oMathPara>
        <m:oMath>
          <m:r>
            <w:rPr>
              <w:rFonts w:ascii="Cambria Math" w:hAnsi="Cambria Math" w:cs="Times New Roman"/>
            </w:rPr>
            <m:t>secC=secB-secA</m:t>
          </m:r>
        </m:oMath>
      </m:oMathPara>
    </w:p>
    <w:p w14:paraId="4EA939D2" w14:textId="1FF3AEB3" w:rsidR="008438F2" w:rsidRPr="000955A2" w:rsidRDefault="008438F2" w:rsidP="009966BE">
      <w:pPr>
        <w:pStyle w:val="ListParagraph"/>
        <w:numPr>
          <w:ilvl w:val="0"/>
          <w:numId w:val="20"/>
        </w:numPr>
        <w:jc w:val="both"/>
        <w:rPr>
          <w:rFonts w:ascii="Times New Roman" w:hAnsi="Times New Roman" w:cs="Times New Roman"/>
        </w:rPr>
      </w:pPr>
      <w:r w:rsidRPr="000955A2">
        <w:rPr>
          <w:rFonts w:ascii="Times New Roman" w:hAnsi="Times New Roman" w:cs="Times New Roman"/>
        </w:rPr>
        <w:t xml:space="preserve">Generating a set of polylines that cover all overhang area </w:t>
      </w:r>
      <m:oMath>
        <m:r>
          <w:rPr>
            <w:rFonts w:ascii="Cambria Math" w:hAnsi="Cambria Math" w:cs="Times New Roman"/>
          </w:rPr>
          <m:t>secB-secA</m:t>
        </m:r>
      </m:oMath>
      <w:r w:rsidRPr="000955A2">
        <w:rPr>
          <w:rFonts w:ascii="Times New Roman" w:hAnsi="Times New Roman" w:cs="Times New Roman"/>
        </w:rPr>
        <w:t>, and obtain the list of polylines (</w:t>
      </w:r>
      <w:r w:rsidRPr="009966BE">
        <w:rPr>
          <w:rFonts w:ascii="Times New Roman" w:hAnsi="Times New Roman" w:cs="Times New Roman"/>
          <w:i/>
          <w:iCs/>
        </w:rPr>
        <w:t>listOffsetSezA</w:t>
      </w:r>
      <w:r w:rsidRPr="000955A2">
        <w:rPr>
          <w:rFonts w:ascii="Times New Roman" w:hAnsi="Times New Roman" w:cs="Times New Roman"/>
        </w:rPr>
        <w:t xml:space="preserve">). The offsets from </w:t>
      </w:r>
      <m:oMath>
        <m:r>
          <w:rPr>
            <w:rFonts w:ascii="Cambria Math" w:hAnsi="Cambria Math" w:cs="Times New Roman"/>
          </w:rPr>
          <m:t>secA</m:t>
        </m:r>
      </m:oMath>
      <w:r w:rsidR="009966BE">
        <w:rPr>
          <w:rFonts w:ascii="Times New Roman" w:hAnsi="Times New Roman" w:cs="Times New Roman"/>
        </w:rPr>
        <w:t xml:space="preserve">, </w:t>
      </w:r>
      <w:r w:rsidRPr="000955A2">
        <w:rPr>
          <w:rFonts w:ascii="Times New Roman" w:hAnsi="Times New Roman" w:cs="Times New Roman"/>
        </w:rPr>
        <w:t xml:space="preserve">for each polyline are generated for steps smaller than the extruded filament width until it reaches the external boundary of </w:t>
      </w:r>
      <m:oMath>
        <m:r>
          <w:rPr>
            <w:rFonts w:ascii="Cambria Math" w:hAnsi="Cambria Math" w:cs="Times New Roman"/>
          </w:rPr>
          <m:t>secC</m:t>
        </m:r>
      </m:oMath>
      <w:r w:rsidRPr="000955A2">
        <w:rPr>
          <w:rFonts w:ascii="Times New Roman" w:hAnsi="Times New Roman" w:cs="Times New Roman"/>
        </w:rPr>
        <w:t>. The computed offsets are such that each extruded polyline inevitably superimposes the previous one for a very small fraction of a millimeter Figure 5. In other words, each polyline is both part of the model and acts as a supporting structure for the next one.</w:t>
      </w:r>
    </w:p>
    <w:p w14:paraId="4F1A6C17" w14:textId="6D273461" w:rsidR="008438F2" w:rsidRPr="000955A2" w:rsidRDefault="008438F2" w:rsidP="009966BE">
      <w:pPr>
        <w:pStyle w:val="ListParagraph"/>
        <w:numPr>
          <w:ilvl w:val="0"/>
          <w:numId w:val="20"/>
        </w:numPr>
        <w:jc w:val="both"/>
        <w:rPr>
          <w:rFonts w:ascii="Times New Roman" w:hAnsi="Times New Roman" w:cs="Times New Roman"/>
        </w:rPr>
      </w:pPr>
      <w:r w:rsidRPr="000955A2">
        <w:rPr>
          <w:rFonts w:ascii="Times New Roman" w:hAnsi="Times New Roman" w:cs="Times New Roman"/>
        </w:rPr>
        <w:t>A negative offset is calculated for the external perimeters (external walls) that are printed at the end. The offset amount is based on the actual physical properties of the machinery that is used.</w:t>
      </w:r>
    </w:p>
    <w:p w14:paraId="3E99D963" w14:textId="57846929" w:rsidR="008438F2" w:rsidRPr="000955A2" w:rsidRDefault="008438F2" w:rsidP="009966BE">
      <w:pPr>
        <w:pStyle w:val="ListParagraph"/>
        <w:numPr>
          <w:ilvl w:val="0"/>
          <w:numId w:val="20"/>
        </w:numPr>
        <w:jc w:val="both"/>
        <w:rPr>
          <w:rFonts w:ascii="Times New Roman" w:hAnsi="Times New Roman" w:cs="Times New Roman"/>
        </w:rPr>
      </w:pPr>
      <w:r w:rsidRPr="000955A2">
        <w:rPr>
          <w:rFonts w:ascii="Times New Roman" w:hAnsi="Times New Roman" w:cs="Times New Roman"/>
        </w:rPr>
        <w:t>For each obtained path, the polyline is printed at a sustainable extruder head speed with active fan cooling, so that the deposited thermoplastic material can sufficiently harden to sustain the next offset polyline, until the end of the overhang part is completely printed.</w:t>
      </w:r>
    </w:p>
    <w:p w14:paraId="0DC337BE" w14:textId="77777777" w:rsidR="008438F2" w:rsidRDefault="008438F2" w:rsidP="008438F2"/>
    <w:p w14:paraId="6955E63E" w14:textId="23088E41" w:rsidR="00D81743" w:rsidRDefault="008438F2" w:rsidP="00D81743">
      <w:r w:rsidRPr="008438F2">
        <w:t xml:space="preserve">Once the polylines defining each subsurface are determined, they are filled in a sequence so that each one acts as a support for the next one. Only at the end of this procedure are external perimeters added. During the deposition phase along a generic direction, there is the need for punctual active material cooling with fans </w:t>
      </w:r>
      <w:proofErr w:type="gramStart"/>
      <w:r w:rsidRPr="008438F2">
        <w:t>in order to</w:t>
      </w:r>
      <w:proofErr w:type="gramEnd"/>
      <w:r w:rsidRPr="008438F2">
        <w:t xml:space="preserve"> facilitate material hardening without collapse. Also considering slowing the federate at the overhang part so the material gets enough time to harden and stick to sequence next to it.</w:t>
      </w:r>
    </w:p>
    <w:p w14:paraId="1A460E36" w14:textId="77777777" w:rsidR="00D81743" w:rsidRDefault="00D81743">
      <w:pPr>
        <w:spacing w:before="0" w:after="0"/>
        <w:ind w:firstLine="0"/>
        <w:contextualSpacing w:val="0"/>
        <w:jc w:val="left"/>
      </w:pPr>
      <w:r>
        <w:br w:type="page"/>
      </w:r>
    </w:p>
    <w:p w14:paraId="3EEFD9CC" w14:textId="77777777" w:rsidR="00D81743" w:rsidRDefault="00D81743" w:rsidP="00D81743">
      <w:pPr>
        <w:keepNext/>
        <w:jc w:val="center"/>
      </w:pPr>
      <w:r>
        <w:rPr>
          <w:noProof/>
        </w:rPr>
        <w:lastRenderedPageBreak/>
        <w:drawing>
          <wp:inline distT="0" distB="0" distL="0" distR="0" wp14:anchorId="2C6C73A1" wp14:editId="797A6C1A">
            <wp:extent cx="3217950" cy="583882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20121" cy="5842764"/>
                    </a:xfrm>
                    <a:prstGeom prst="rect">
                      <a:avLst/>
                    </a:prstGeom>
                    <a:noFill/>
                  </pic:spPr>
                </pic:pic>
              </a:graphicData>
            </a:graphic>
          </wp:inline>
        </w:drawing>
      </w:r>
    </w:p>
    <w:p w14:paraId="0F574BED" w14:textId="5353AECE" w:rsidR="00D81743" w:rsidRDefault="00D81743" w:rsidP="00D81743">
      <w:pPr>
        <w:pStyle w:val="Caption"/>
      </w:pPr>
      <w:r>
        <w:t xml:space="preserve">Figure </w:t>
      </w:r>
      <w:fldSimple w:instr=" SEQ Figure \* ARABIC ">
        <w:r w:rsidR="00333E33">
          <w:t>1</w:t>
        </w:r>
      </w:fldSimple>
      <w:r w:rsidR="00FE26B4">
        <w:t>.</w:t>
      </w:r>
      <w:r>
        <w:t xml:space="preserve"> </w:t>
      </w:r>
      <w:r w:rsidRPr="00FE26B4">
        <w:rPr>
          <w:b w:val="0"/>
          <w:bCs/>
          <w:color w:val="auto"/>
        </w:rPr>
        <w:t>Algorithm flowchart</w:t>
      </w:r>
    </w:p>
    <w:p w14:paraId="64875EE7" w14:textId="3850B91B" w:rsidR="00C378E6" w:rsidRDefault="00C378E6" w:rsidP="00C378E6"/>
    <w:p w14:paraId="4A1BA8E3" w14:textId="77777777" w:rsidR="00C378E6" w:rsidRDefault="00C378E6" w:rsidP="00C378E6"/>
    <w:p w14:paraId="4AAD4FF0" w14:textId="77777777" w:rsidR="00C378E6" w:rsidRDefault="00C378E6" w:rsidP="00C378E6">
      <w:pPr>
        <w:keepNext/>
        <w:jc w:val="left"/>
      </w:pPr>
      <w:r w:rsidRPr="00C378E6">
        <w:rPr>
          <w:noProof/>
        </w:rPr>
        <w:drawing>
          <wp:inline distT="0" distB="0" distL="0" distR="0" wp14:anchorId="152D61E1" wp14:editId="3E7A000D">
            <wp:extent cx="2924175" cy="2282160"/>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5445" cy="2290955"/>
                    </a:xfrm>
                    <a:prstGeom prst="rect">
                      <a:avLst/>
                    </a:prstGeom>
                    <a:noFill/>
                    <a:ln>
                      <a:noFill/>
                    </a:ln>
                  </pic:spPr>
                </pic:pic>
              </a:graphicData>
            </a:graphic>
          </wp:inline>
        </w:drawing>
      </w:r>
      <w:r w:rsidRPr="00C378E6">
        <w:rPr>
          <w:noProof/>
        </w:rPr>
        <w:drawing>
          <wp:inline distT="0" distB="0" distL="0" distR="0" wp14:anchorId="3778B0CD" wp14:editId="2C23865C">
            <wp:extent cx="2776562" cy="2228105"/>
            <wp:effectExtent l="0" t="0" r="508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1280" cy="2239916"/>
                    </a:xfrm>
                    <a:prstGeom prst="rect">
                      <a:avLst/>
                    </a:prstGeom>
                    <a:noFill/>
                    <a:ln>
                      <a:noFill/>
                    </a:ln>
                  </pic:spPr>
                </pic:pic>
              </a:graphicData>
            </a:graphic>
          </wp:inline>
        </w:drawing>
      </w:r>
    </w:p>
    <w:p w14:paraId="7DBEE543" w14:textId="6EE04760" w:rsidR="00C378E6" w:rsidRDefault="00C378E6" w:rsidP="00C378E6">
      <w:pPr>
        <w:pStyle w:val="Caption"/>
        <w:jc w:val="left"/>
      </w:pPr>
      <w:r>
        <w:tab/>
      </w:r>
      <w:r>
        <w:tab/>
        <w:t>Figure 2</w:t>
      </w:r>
      <w:r w:rsidR="00FE26B4">
        <w:t>.</w:t>
      </w:r>
      <w:r w:rsidRPr="00FE26B4">
        <w:rPr>
          <w:b w:val="0"/>
          <w:bCs/>
          <w:color w:val="auto"/>
        </w:rPr>
        <w:t xml:space="preserve"> </w:t>
      </w:r>
      <w:proofErr w:type="spellStart"/>
      <w:r w:rsidRPr="00FE26B4">
        <w:rPr>
          <w:b w:val="0"/>
          <w:bCs/>
          <w:color w:val="auto"/>
        </w:rPr>
        <w:t>SecA</w:t>
      </w:r>
      <w:proofErr w:type="spellEnd"/>
      <w:r>
        <w:tab/>
      </w:r>
      <w:r>
        <w:tab/>
      </w:r>
      <w:r>
        <w:tab/>
      </w:r>
      <w:r>
        <w:tab/>
      </w:r>
      <w:r>
        <w:tab/>
      </w:r>
      <w:r>
        <w:tab/>
        <w:t>Figure 3</w:t>
      </w:r>
      <w:r w:rsidR="00FE26B4">
        <w:t>.</w:t>
      </w:r>
      <w:r>
        <w:t xml:space="preserve"> </w:t>
      </w:r>
      <w:proofErr w:type="spellStart"/>
      <w:r w:rsidRPr="00FE26B4">
        <w:rPr>
          <w:b w:val="0"/>
          <w:bCs/>
          <w:color w:val="auto"/>
        </w:rPr>
        <w:t>SecB</w:t>
      </w:r>
      <w:proofErr w:type="spellEnd"/>
    </w:p>
    <w:p w14:paraId="096C1A43" w14:textId="1F6E479C" w:rsidR="00C378E6" w:rsidRDefault="00C378E6" w:rsidP="00C378E6">
      <w:pPr>
        <w:pStyle w:val="Caption"/>
        <w:jc w:val="left"/>
      </w:pPr>
    </w:p>
    <w:p w14:paraId="65DD0CF5" w14:textId="23286161" w:rsidR="00C378E6" w:rsidRDefault="00C378E6" w:rsidP="00C378E6">
      <w:pPr>
        <w:jc w:val="left"/>
      </w:pPr>
    </w:p>
    <w:p w14:paraId="41FBFD54" w14:textId="77777777" w:rsidR="00C378E6" w:rsidRDefault="00C378E6" w:rsidP="00C378E6">
      <w:pPr>
        <w:jc w:val="left"/>
      </w:pPr>
    </w:p>
    <w:p w14:paraId="7D039212" w14:textId="77777777" w:rsidR="00C378E6" w:rsidRDefault="00C378E6" w:rsidP="00C378E6"/>
    <w:p w14:paraId="7B7C26CE" w14:textId="77777777" w:rsidR="00C378E6" w:rsidRDefault="00C378E6" w:rsidP="00C378E6"/>
    <w:p w14:paraId="1E41C694" w14:textId="77777777" w:rsidR="00C378E6" w:rsidRDefault="00C378E6" w:rsidP="00C378E6">
      <w:pPr>
        <w:keepNext/>
      </w:pPr>
      <w:r w:rsidRPr="00C378E6">
        <w:rPr>
          <w:noProof/>
        </w:rPr>
        <w:drawing>
          <wp:inline distT="0" distB="0" distL="0" distR="0" wp14:anchorId="25715EB9" wp14:editId="42EC0E06">
            <wp:extent cx="2914650" cy="2258730"/>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0636" cy="2271118"/>
                    </a:xfrm>
                    <a:prstGeom prst="rect">
                      <a:avLst/>
                    </a:prstGeom>
                    <a:noFill/>
                    <a:ln>
                      <a:noFill/>
                    </a:ln>
                  </pic:spPr>
                </pic:pic>
              </a:graphicData>
            </a:graphic>
          </wp:inline>
        </w:drawing>
      </w:r>
      <w:r w:rsidRPr="00C378E6">
        <w:rPr>
          <w:noProof/>
        </w:rPr>
        <w:drawing>
          <wp:inline distT="0" distB="0" distL="0" distR="0" wp14:anchorId="4EEFF514" wp14:editId="7203DBC0">
            <wp:extent cx="2689930" cy="2268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9318" cy="2276774"/>
                    </a:xfrm>
                    <a:prstGeom prst="rect">
                      <a:avLst/>
                    </a:prstGeom>
                    <a:noFill/>
                    <a:ln>
                      <a:noFill/>
                    </a:ln>
                  </pic:spPr>
                </pic:pic>
              </a:graphicData>
            </a:graphic>
          </wp:inline>
        </w:drawing>
      </w:r>
    </w:p>
    <w:p w14:paraId="325982A7" w14:textId="5491C758" w:rsidR="00C378E6" w:rsidRDefault="00C378E6" w:rsidP="00C378E6">
      <w:pPr>
        <w:pStyle w:val="Caption"/>
        <w:jc w:val="both"/>
      </w:pPr>
      <w:r>
        <w:t xml:space="preserve">     Figure 4</w:t>
      </w:r>
      <w:r w:rsidR="00FE26B4">
        <w:t>.</w:t>
      </w:r>
      <w:r>
        <w:t xml:space="preserve"> </w:t>
      </w:r>
      <w:r w:rsidRPr="00FE26B4">
        <w:rPr>
          <w:b w:val="0"/>
          <w:bCs/>
          <w:color w:val="auto"/>
        </w:rPr>
        <w:t xml:space="preserve">Polyline difference between </w:t>
      </w:r>
      <w:proofErr w:type="spellStart"/>
      <w:r w:rsidRPr="00FE26B4">
        <w:rPr>
          <w:b w:val="0"/>
          <w:bCs/>
          <w:color w:val="auto"/>
        </w:rPr>
        <w:t>secA</w:t>
      </w:r>
      <w:proofErr w:type="spellEnd"/>
      <w:r w:rsidRPr="00FE26B4">
        <w:rPr>
          <w:b w:val="0"/>
          <w:bCs/>
          <w:color w:val="auto"/>
        </w:rPr>
        <w:t xml:space="preserve"> and </w:t>
      </w:r>
      <w:proofErr w:type="spellStart"/>
      <w:r w:rsidRPr="00FE26B4">
        <w:rPr>
          <w:b w:val="0"/>
          <w:bCs/>
          <w:color w:val="auto"/>
        </w:rPr>
        <w:t>secB</w:t>
      </w:r>
      <w:proofErr w:type="spellEnd"/>
      <w:r>
        <w:tab/>
        <w:t xml:space="preserve">                 Figure 5</w:t>
      </w:r>
      <w:r w:rsidR="00FE26B4">
        <w:t xml:space="preserve">. </w:t>
      </w:r>
      <w:r w:rsidR="00FE26B4" w:rsidRPr="00FE26B4">
        <w:rPr>
          <w:b w:val="0"/>
          <w:bCs/>
          <w:color w:val="auto"/>
        </w:rPr>
        <w:t>P</w:t>
      </w:r>
      <w:r w:rsidRPr="00FE26B4">
        <w:rPr>
          <w:b w:val="0"/>
          <w:bCs/>
          <w:color w:val="auto"/>
        </w:rPr>
        <w:t>olylines sub surfaces</w:t>
      </w:r>
    </w:p>
    <w:p w14:paraId="70B1EC35" w14:textId="2E562EA2" w:rsidR="00C378E6" w:rsidRDefault="00C378E6" w:rsidP="00C378E6"/>
    <w:p w14:paraId="4A841170" w14:textId="2409A987" w:rsidR="00C378E6" w:rsidRDefault="00C378E6" w:rsidP="00C378E6">
      <w:pPr>
        <w:pStyle w:val="Heading2"/>
      </w:pPr>
      <w:r>
        <w:t xml:space="preserve">Software development </w:t>
      </w:r>
    </w:p>
    <w:p w14:paraId="302FD678" w14:textId="3470DC0F" w:rsidR="00C378E6" w:rsidRDefault="00C378E6" w:rsidP="00BF51AE">
      <w:proofErr w:type="gramStart"/>
      <w:r w:rsidRPr="00C378E6">
        <w:t>In order to</w:t>
      </w:r>
      <w:proofErr w:type="gramEnd"/>
      <w:r w:rsidRPr="00C378E6">
        <w:t xml:space="preserve"> achieve the objectives of this project</w:t>
      </w:r>
      <w:r w:rsidR="009966BE">
        <w:t>,</w:t>
      </w:r>
      <w:r w:rsidRPr="00C378E6">
        <w:t xml:space="preserve"> couple of </w:t>
      </w:r>
      <w:proofErr w:type="spellStart"/>
      <w:r w:rsidRPr="00C378E6">
        <w:t>software</w:t>
      </w:r>
      <w:r w:rsidR="009966BE">
        <w:t>s</w:t>
      </w:r>
      <w:proofErr w:type="spellEnd"/>
      <w:r w:rsidRPr="00C378E6">
        <w:t xml:space="preserve"> have been used. </w:t>
      </w:r>
      <w:proofErr w:type="spellStart"/>
      <w:r w:rsidRPr="00C378E6">
        <w:t>FullControl</w:t>
      </w:r>
      <w:proofErr w:type="spellEnd"/>
      <w:r w:rsidRPr="00C378E6">
        <w:t xml:space="preserve"> </w:t>
      </w:r>
      <w:proofErr w:type="spellStart"/>
      <w:r w:rsidRPr="00C378E6">
        <w:t>Gcode</w:t>
      </w:r>
      <w:proofErr w:type="spellEnd"/>
      <w:r w:rsidRPr="00C378E6">
        <w:t xml:space="preserve"> Designer has been used to generate a specific toolpath to print the model, which can help to apply the proposed algorithm. As well as the </w:t>
      </w:r>
      <w:proofErr w:type="spellStart"/>
      <w:r w:rsidRPr="00C378E6">
        <w:t>Repetier</w:t>
      </w:r>
      <w:proofErr w:type="spellEnd"/>
      <w:r w:rsidRPr="00C378E6">
        <w:t xml:space="preserve">-Host software to simulate the generated </w:t>
      </w:r>
      <w:proofErr w:type="spellStart"/>
      <w:r w:rsidRPr="00C378E6">
        <w:t>Gcode</w:t>
      </w:r>
      <w:proofErr w:type="spellEnd"/>
      <w:r w:rsidRPr="00C378E6">
        <w:t xml:space="preserve"> and detected any miscalculation in the file before sending it to the printer.</w:t>
      </w:r>
    </w:p>
    <w:p w14:paraId="19B3B424" w14:textId="77777777" w:rsidR="005B2A82" w:rsidRDefault="005B2A82" w:rsidP="00BF51AE"/>
    <w:p w14:paraId="6C2F4B50" w14:textId="3D76EFC1" w:rsidR="00C378E6" w:rsidRPr="00C378E6" w:rsidRDefault="00C378E6" w:rsidP="00333E33">
      <w:pPr>
        <w:pStyle w:val="Heading2"/>
      </w:pPr>
      <w:r w:rsidRPr="00C378E6">
        <w:t>Experimental Method</w:t>
      </w:r>
    </w:p>
    <w:p w14:paraId="1EF82F51" w14:textId="1E12992E" w:rsidR="00C378E6" w:rsidRDefault="00190584" w:rsidP="00333E33">
      <w:r w:rsidRPr="00190584">
        <w:t>To test the algorithm and obtain results between printing overhang structures with/without support, several planar structures will be considered to test the algorithm on them. The test was done three times. The first one, printing support-free overhang using the algorithm, the second, is printing overhang using support, while the test is printing the overhang model without using support.</w:t>
      </w:r>
    </w:p>
    <w:p w14:paraId="4A8B33DB" w14:textId="77777777" w:rsidR="005B2A82" w:rsidRDefault="005B2A82" w:rsidP="00333E33"/>
    <w:p w14:paraId="6EDD2A11" w14:textId="37FC5D3B" w:rsidR="001E0165" w:rsidRDefault="002C0F52" w:rsidP="00190584">
      <w:pPr>
        <w:pStyle w:val="Heading1"/>
      </w:pPr>
      <w:r>
        <w:t>Experimental Results</w:t>
      </w:r>
    </w:p>
    <w:p w14:paraId="63EA0255" w14:textId="0E5DAA77" w:rsidR="001E0165" w:rsidRDefault="00190584" w:rsidP="00BF51AE">
      <w:pPr>
        <w:rPr>
          <w:lang w:val="en-US"/>
        </w:rPr>
      </w:pPr>
      <w:r w:rsidRPr="00190584">
        <w:rPr>
          <w:lang w:val="en-US"/>
        </w:rPr>
        <w:t xml:space="preserve">In this </w:t>
      </w:r>
      <w:r w:rsidR="009966BE">
        <w:rPr>
          <w:lang w:val="en-US"/>
        </w:rPr>
        <w:t>section</w:t>
      </w:r>
      <w:r w:rsidRPr="00190584">
        <w:rPr>
          <w:lang w:val="en-US"/>
        </w:rPr>
        <w:t>, the results of the experiments will be discussed. The printing time, the amount of wasted plastic, and the post-processing results will be shown. To validate the proposed algorithm</w:t>
      </w:r>
      <w:r w:rsidR="009966BE">
        <w:rPr>
          <w:lang w:val="en-US"/>
        </w:rPr>
        <w:t>,</w:t>
      </w:r>
      <w:r w:rsidRPr="00190584">
        <w:rPr>
          <w:lang w:val="en-US"/>
        </w:rPr>
        <w:t xml:space="preserve"> a Rectangular 90° Overhang, Bridge, and T-shape models were tested. The layer height was set at a constant value of 0.2 mm, while the feed rate was set to be 30 mm/m</w:t>
      </w:r>
      <w:r w:rsidR="009966BE">
        <w:rPr>
          <w:lang w:val="en-US"/>
        </w:rPr>
        <w:t>inute</w:t>
      </w:r>
      <w:r w:rsidRPr="00190584">
        <w:rPr>
          <w:lang w:val="en-US"/>
        </w:rPr>
        <w:t xml:space="preserve"> at the overhang part, and the cooling fan is set at its maximum speed of </w:t>
      </w:r>
      <w:r w:rsidR="00472CC7">
        <w:rPr>
          <w:lang w:val="en-US"/>
        </w:rPr>
        <w:t>100 % duty cycle,</w:t>
      </w:r>
      <w:r w:rsidRPr="00190584">
        <w:rPr>
          <w:lang w:val="en-US"/>
        </w:rPr>
        <w:t xml:space="preserve"> acceleration, and jerk, were automatically set by the slicer. The result obtained from printing on-air, printing using support, and printing without support</w:t>
      </w:r>
      <w:r w:rsidR="00472CC7">
        <w:rPr>
          <w:lang w:val="en-US"/>
        </w:rPr>
        <w:t xml:space="preserve"> is shown in Figure 7</w:t>
      </w:r>
      <w:r w:rsidRPr="00190584">
        <w:rPr>
          <w:lang w:val="en-US"/>
        </w:rPr>
        <w:t>.</w:t>
      </w:r>
    </w:p>
    <w:p w14:paraId="1AC247D5" w14:textId="77777777" w:rsidR="005B2A82" w:rsidRDefault="005B2A82" w:rsidP="00BF51AE">
      <w:pPr>
        <w:rPr>
          <w:lang w:val="en-US"/>
        </w:rPr>
      </w:pPr>
    </w:p>
    <w:p w14:paraId="75888205" w14:textId="1689576C" w:rsidR="001E0165" w:rsidRDefault="00190584" w:rsidP="00190584">
      <w:pPr>
        <w:pStyle w:val="Heading2"/>
        <w:rPr>
          <w:lang w:val="en-US"/>
        </w:rPr>
      </w:pPr>
      <w:r w:rsidRPr="00190584">
        <w:rPr>
          <w:lang w:val="en-US"/>
        </w:rPr>
        <w:t>Rectangular 90° Overhang</w:t>
      </w:r>
    </w:p>
    <w:p w14:paraId="2DEB8BF3" w14:textId="15FF8413" w:rsidR="00190584" w:rsidRPr="00190584" w:rsidRDefault="00190584" w:rsidP="00190584">
      <w:pPr>
        <w:rPr>
          <w:lang w:val="en-US"/>
        </w:rPr>
      </w:pPr>
      <w:r w:rsidRPr="00190584">
        <w:rPr>
          <w:lang w:val="en-US"/>
        </w:rPr>
        <w:t>The printed models are shown in Figure</w:t>
      </w:r>
      <w:r w:rsidR="00BF51AE">
        <w:rPr>
          <w:lang w:val="en-US"/>
        </w:rPr>
        <w:t xml:space="preserve"> </w:t>
      </w:r>
      <w:r w:rsidRPr="00190584">
        <w:rPr>
          <w:cs/>
          <w:lang w:val="en-US"/>
        </w:rPr>
        <w:t>‎</w:t>
      </w:r>
      <w:r w:rsidR="00BF51AE">
        <w:rPr>
          <w:lang w:val="en-US"/>
        </w:rPr>
        <w:t>7</w:t>
      </w:r>
      <w:r w:rsidRPr="00190584">
        <w:rPr>
          <w:lang w:val="en-US"/>
        </w:rPr>
        <w:t>, where the effectiveness of the algorithm is visually signified. The dimensions of the models are given in Figure</w:t>
      </w:r>
      <w:r w:rsidR="00BF51AE">
        <w:rPr>
          <w:lang w:val="en-US"/>
        </w:rPr>
        <w:t xml:space="preserve"> 6</w:t>
      </w:r>
      <w:r w:rsidRPr="00190584">
        <w:rPr>
          <w:lang w:val="en-US"/>
        </w:rPr>
        <w:t>.</w:t>
      </w:r>
    </w:p>
    <w:p w14:paraId="058F5C32" w14:textId="4A038DC2" w:rsidR="001E0165" w:rsidRDefault="001E0165" w:rsidP="001E0165">
      <w:pPr>
        <w:ind w:firstLine="0"/>
        <w:rPr>
          <w:lang w:val="en-US"/>
        </w:rPr>
      </w:pPr>
    </w:p>
    <w:p w14:paraId="13B200C7" w14:textId="77777777" w:rsidR="00190584" w:rsidRDefault="00190584" w:rsidP="00190584">
      <w:pPr>
        <w:keepNext/>
        <w:ind w:firstLine="0"/>
        <w:jc w:val="center"/>
      </w:pPr>
      <w:r>
        <w:rPr>
          <w:noProof/>
        </w:rPr>
        <w:lastRenderedPageBreak/>
        <w:drawing>
          <wp:inline distT="0" distB="0" distL="0" distR="0" wp14:anchorId="769E2501" wp14:editId="6B43B425">
            <wp:extent cx="2424023" cy="233774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0667" cy="2353796"/>
                    </a:xfrm>
                    <a:prstGeom prst="rect">
                      <a:avLst/>
                    </a:prstGeom>
                    <a:noFill/>
                    <a:ln>
                      <a:noFill/>
                    </a:ln>
                  </pic:spPr>
                </pic:pic>
              </a:graphicData>
            </a:graphic>
          </wp:inline>
        </w:drawing>
      </w:r>
    </w:p>
    <w:p w14:paraId="34292C81" w14:textId="5453CCF6" w:rsidR="001E0165" w:rsidRDefault="00190584" w:rsidP="00190584">
      <w:pPr>
        <w:pStyle w:val="Caption"/>
        <w:rPr>
          <w:lang w:val="en-US"/>
        </w:rPr>
      </w:pPr>
      <w:r>
        <w:t xml:space="preserve">Figure </w:t>
      </w:r>
      <w:r w:rsidR="00A64F86">
        <w:t>6</w:t>
      </w:r>
      <w:r w:rsidR="00FE26B4">
        <w:t>.</w:t>
      </w:r>
      <w:r>
        <w:t xml:space="preserve"> </w:t>
      </w:r>
      <w:r w:rsidRPr="00FE26B4">
        <w:rPr>
          <w:b w:val="0"/>
          <w:bCs/>
          <w:color w:val="auto"/>
        </w:rPr>
        <w:t>Dimension of Rectangular 90° Overhang structure</w:t>
      </w:r>
    </w:p>
    <w:p w14:paraId="316B0072" w14:textId="77777777" w:rsidR="00190584" w:rsidRDefault="00190584" w:rsidP="00190584">
      <w:pPr>
        <w:ind w:firstLine="0"/>
        <w:jc w:val="center"/>
        <w:rPr>
          <w:lang w:val="en-US"/>
        </w:rPr>
      </w:pPr>
    </w:p>
    <w:p w14:paraId="776C6707" w14:textId="70FCE596" w:rsidR="00190584" w:rsidRDefault="00190584" w:rsidP="00190584">
      <w:pPr>
        <w:ind w:firstLine="0"/>
        <w:jc w:val="center"/>
        <w:rPr>
          <w:lang w:val="en-US"/>
        </w:rPr>
      </w:pPr>
      <w:r>
        <w:rPr>
          <w:noProof/>
        </w:rPr>
        <w:drawing>
          <wp:inline distT="0" distB="0" distL="0" distR="0" wp14:anchorId="46866E3F" wp14:editId="3DA93FA3">
            <wp:extent cx="3122182" cy="2294626"/>
            <wp:effectExtent l="0" t="0" r="2540" b="0"/>
            <wp:docPr id="2327" name="Picture 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l="14291" t="29964" r="16032" b="31646"/>
                    <a:stretch/>
                  </pic:blipFill>
                  <pic:spPr bwMode="auto">
                    <a:xfrm>
                      <a:off x="0" y="0"/>
                      <a:ext cx="3122182" cy="2294626"/>
                    </a:xfrm>
                    <a:prstGeom prst="rect">
                      <a:avLst/>
                    </a:prstGeom>
                    <a:noFill/>
                    <a:ln>
                      <a:noFill/>
                    </a:ln>
                    <a:extLst>
                      <a:ext uri="{53640926-AAD7-44D8-BBD7-CCE9431645EC}">
                        <a14:shadowObscured xmlns:a14="http://schemas.microsoft.com/office/drawing/2010/main"/>
                      </a:ext>
                    </a:extLst>
                  </pic:spPr>
                </pic:pic>
              </a:graphicData>
            </a:graphic>
          </wp:inline>
        </w:drawing>
      </w:r>
    </w:p>
    <w:p w14:paraId="310092F8" w14:textId="77777777" w:rsidR="00190584" w:rsidRDefault="00190584" w:rsidP="00190584">
      <w:pPr>
        <w:ind w:firstLine="0"/>
        <w:jc w:val="center"/>
        <w:rPr>
          <w:lang w:val="en-US"/>
        </w:rPr>
      </w:pPr>
    </w:p>
    <w:p w14:paraId="29C8B354" w14:textId="77777777" w:rsidR="00190584" w:rsidRDefault="00190584" w:rsidP="00190584">
      <w:pPr>
        <w:keepNext/>
        <w:ind w:firstLine="0"/>
        <w:jc w:val="center"/>
      </w:pPr>
      <w:r>
        <w:rPr>
          <w:noProof/>
        </w:rPr>
        <w:drawing>
          <wp:inline distT="0" distB="0" distL="0" distR="0" wp14:anchorId="0D518E69" wp14:editId="6F6AF401">
            <wp:extent cx="3243580" cy="1630045"/>
            <wp:effectExtent l="0" t="0" r="0" b="8255"/>
            <wp:docPr id="2328" name="Picture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a:extLst>
                        <a:ext uri="{28A0092B-C50C-407E-A947-70E740481C1C}">
                          <a14:useLocalDpi xmlns:a14="http://schemas.microsoft.com/office/drawing/2010/main" val="0"/>
                        </a:ext>
                      </a:extLst>
                    </a:blip>
                    <a:srcRect l="22315" t="41639" r="21495" b="37181"/>
                    <a:stretch/>
                  </pic:blipFill>
                  <pic:spPr bwMode="auto">
                    <a:xfrm>
                      <a:off x="0" y="0"/>
                      <a:ext cx="3243580" cy="1630045"/>
                    </a:xfrm>
                    <a:prstGeom prst="rect">
                      <a:avLst/>
                    </a:prstGeom>
                    <a:noFill/>
                    <a:ln>
                      <a:noFill/>
                    </a:ln>
                    <a:extLst>
                      <a:ext uri="{53640926-AAD7-44D8-BBD7-CCE9431645EC}">
                        <a14:shadowObscured xmlns:a14="http://schemas.microsoft.com/office/drawing/2010/main"/>
                      </a:ext>
                    </a:extLst>
                  </pic:spPr>
                </pic:pic>
              </a:graphicData>
            </a:graphic>
          </wp:inline>
        </w:drawing>
      </w:r>
    </w:p>
    <w:p w14:paraId="13661850" w14:textId="23E0B37F" w:rsidR="00190584" w:rsidRDefault="00190584" w:rsidP="00190584">
      <w:pPr>
        <w:pStyle w:val="Caption"/>
        <w:rPr>
          <w:lang w:val="en-US"/>
        </w:rPr>
      </w:pPr>
      <w:r>
        <w:t xml:space="preserve">Figure </w:t>
      </w:r>
      <w:r w:rsidR="00A64F86">
        <w:t>7</w:t>
      </w:r>
      <w:r w:rsidR="00FE26B4">
        <w:t>.</w:t>
      </w:r>
      <w:r>
        <w:t xml:space="preserve"> </w:t>
      </w:r>
      <w:r w:rsidRPr="00FE26B4">
        <w:rPr>
          <w:b w:val="0"/>
          <w:bCs/>
          <w:color w:val="auto"/>
        </w:rPr>
        <w:t>Rectangular 90° Overhang structure (left to right): Print on Air (</w:t>
      </w:r>
      <w:proofErr w:type="spellStart"/>
      <w:r w:rsidRPr="00FE26B4">
        <w:rPr>
          <w:b w:val="0"/>
          <w:bCs/>
          <w:color w:val="auto"/>
        </w:rPr>
        <w:t>PoA</w:t>
      </w:r>
      <w:proofErr w:type="spellEnd"/>
      <w:r w:rsidRPr="00FE26B4">
        <w:rPr>
          <w:b w:val="0"/>
          <w:bCs/>
          <w:color w:val="auto"/>
        </w:rPr>
        <w:t>), supports, supportless</w:t>
      </w:r>
    </w:p>
    <w:p w14:paraId="50DC3909" w14:textId="58186F7F" w:rsidR="00190584" w:rsidRDefault="00190584" w:rsidP="00190584">
      <w:pPr>
        <w:ind w:firstLine="0"/>
        <w:jc w:val="center"/>
        <w:rPr>
          <w:lang w:val="en-US"/>
        </w:rPr>
      </w:pPr>
    </w:p>
    <w:p w14:paraId="69AA3680" w14:textId="777906D3" w:rsidR="001E0165" w:rsidRDefault="00190584" w:rsidP="00190584">
      <w:pPr>
        <w:rPr>
          <w:lang w:val="en-US"/>
        </w:rPr>
      </w:pPr>
      <w:r w:rsidRPr="00190584">
        <w:rPr>
          <w:lang w:val="en-US"/>
        </w:rPr>
        <w:t xml:space="preserve">Table </w:t>
      </w:r>
      <w:r w:rsidRPr="00190584">
        <w:rPr>
          <w:cs/>
          <w:lang w:val="en-US"/>
        </w:rPr>
        <w:t>‎</w:t>
      </w:r>
      <w:r w:rsidR="00BF51AE">
        <w:rPr>
          <w:lang w:val="en-US"/>
        </w:rPr>
        <w:t>1</w:t>
      </w:r>
      <w:r w:rsidRPr="00190584">
        <w:rPr>
          <w:lang w:val="en-US"/>
        </w:rPr>
        <w:t xml:space="preserve"> shows the measurement results of printing the models. Three factors are considered to test the models, the time taken for printing the model, the wasted material, and post-processing for printing on air, with support, and without support.</w:t>
      </w:r>
      <w:r>
        <w:rPr>
          <w:lang w:val="en-US"/>
        </w:rPr>
        <w:t xml:space="preserve"> </w:t>
      </w:r>
    </w:p>
    <w:p w14:paraId="2634D251" w14:textId="480DC757" w:rsidR="001E0165" w:rsidRDefault="001E0165" w:rsidP="001E0165">
      <w:pPr>
        <w:ind w:firstLine="0"/>
        <w:rPr>
          <w:lang w:val="en-US"/>
        </w:rPr>
      </w:pPr>
    </w:p>
    <w:p w14:paraId="2C3D0349" w14:textId="4D6494A1" w:rsidR="00BF51AE" w:rsidRDefault="00BF51AE" w:rsidP="009966BE">
      <w:pPr>
        <w:pStyle w:val="Caption"/>
        <w:keepNext/>
        <w:jc w:val="left"/>
      </w:pPr>
      <w:r>
        <w:t xml:space="preserve">Table </w:t>
      </w:r>
      <w:fldSimple w:instr=" SEQ Table \* ARABIC ">
        <w:r w:rsidR="00EB124E">
          <w:t>1</w:t>
        </w:r>
      </w:fldSimple>
      <w:r w:rsidR="00FE26B4">
        <w:t>.</w:t>
      </w:r>
      <w:r w:rsidR="009966BE">
        <w:t xml:space="preserve"> </w:t>
      </w:r>
      <w:r w:rsidRPr="00FE26B4">
        <w:rPr>
          <w:b w:val="0"/>
          <w:bCs/>
          <w:color w:val="auto"/>
        </w:rPr>
        <w:t>Results for rectangular 90° overhang model</w:t>
      </w:r>
    </w:p>
    <w:tbl>
      <w:tblPr>
        <w:tblW w:w="5000" w:type="pct"/>
        <w:jc w:val="center"/>
        <w:tblLook w:val="04A0" w:firstRow="1" w:lastRow="0" w:firstColumn="1" w:lastColumn="0" w:noHBand="0" w:noVBand="1"/>
      </w:tblPr>
      <w:tblGrid>
        <w:gridCol w:w="2309"/>
        <w:gridCol w:w="2441"/>
        <w:gridCol w:w="2441"/>
        <w:gridCol w:w="2441"/>
      </w:tblGrid>
      <w:tr w:rsidR="00190584" w:rsidRPr="00190584" w14:paraId="48BFD93D" w14:textId="77777777" w:rsidTr="008A2E9D">
        <w:trPr>
          <w:jc w:val="center"/>
        </w:trPr>
        <w:tc>
          <w:tcPr>
            <w:tcW w:w="1199" w:type="pct"/>
            <w:tcBorders>
              <w:top w:val="single" w:sz="12" w:space="0" w:color="auto"/>
              <w:bottom w:val="single" w:sz="12" w:space="0" w:color="auto"/>
            </w:tcBorders>
          </w:tcPr>
          <w:p w14:paraId="401452E7" w14:textId="77777777" w:rsidR="00190584" w:rsidRPr="00190584" w:rsidRDefault="00190584" w:rsidP="00190584">
            <w:pPr>
              <w:ind w:firstLine="0"/>
              <w:rPr>
                <w:b/>
                <w:lang w:val="en-MY"/>
              </w:rPr>
            </w:pPr>
            <w:r w:rsidRPr="00190584">
              <w:rPr>
                <w:b/>
                <w:lang w:val="en-MY"/>
              </w:rPr>
              <w:t>Feature</w:t>
            </w:r>
          </w:p>
        </w:tc>
        <w:tc>
          <w:tcPr>
            <w:tcW w:w="1267" w:type="pct"/>
            <w:tcBorders>
              <w:top w:val="single" w:sz="12" w:space="0" w:color="auto"/>
              <w:bottom w:val="single" w:sz="12" w:space="0" w:color="auto"/>
            </w:tcBorders>
          </w:tcPr>
          <w:p w14:paraId="66BD3DA2" w14:textId="77777777" w:rsidR="00190584" w:rsidRPr="00190584" w:rsidRDefault="00190584" w:rsidP="00190584">
            <w:pPr>
              <w:ind w:firstLine="0"/>
              <w:rPr>
                <w:b/>
                <w:lang w:val="en-MY"/>
              </w:rPr>
            </w:pPr>
            <w:r w:rsidRPr="00190584">
              <w:rPr>
                <w:b/>
                <w:lang w:val="en-MY"/>
              </w:rPr>
              <w:t>Print on air</w:t>
            </w:r>
          </w:p>
        </w:tc>
        <w:tc>
          <w:tcPr>
            <w:tcW w:w="1267" w:type="pct"/>
            <w:tcBorders>
              <w:top w:val="single" w:sz="12" w:space="0" w:color="auto"/>
              <w:bottom w:val="single" w:sz="12" w:space="0" w:color="auto"/>
            </w:tcBorders>
          </w:tcPr>
          <w:p w14:paraId="04F26844" w14:textId="77777777" w:rsidR="00190584" w:rsidRPr="00190584" w:rsidRDefault="00190584" w:rsidP="00190584">
            <w:pPr>
              <w:ind w:firstLine="0"/>
              <w:rPr>
                <w:b/>
                <w:lang w:val="en-MY"/>
              </w:rPr>
            </w:pPr>
            <w:r w:rsidRPr="00190584">
              <w:rPr>
                <w:b/>
                <w:lang w:val="en-MY"/>
              </w:rPr>
              <w:t>Support</w:t>
            </w:r>
          </w:p>
        </w:tc>
        <w:tc>
          <w:tcPr>
            <w:tcW w:w="1267" w:type="pct"/>
            <w:tcBorders>
              <w:top w:val="single" w:sz="12" w:space="0" w:color="auto"/>
              <w:bottom w:val="single" w:sz="12" w:space="0" w:color="auto"/>
            </w:tcBorders>
          </w:tcPr>
          <w:p w14:paraId="6296A835" w14:textId="77777777" w:rsidR="00190584" w:rsidRPr="00190584" w:rsidRDefault="00190584" w:rsidP="00190584">
            <w:pPr>
              <w:ind w:firstLine="0"/>
              <w:rPr>
                <w:b/>
                <w:lang w:val="en-MY"/>
              </w:rPr>
            </w:pPr>
            <w:r w:rsidRPr="00190584">
              <w:rPr>
                <w:b/>
                <w:lang w:val="en-MY"/>
              </w:rPr>
              <w:t>No support</w:t>
            </w:r>
          </w:p>
        </w:tc>
      </w:tr>
      <w:tr w:rsidR="00190584" w:rsidRPr="00190584" w14:paraId="5C7BE8D9" w14:textId="77777777" w:rsidTr="008A2E9D">
        <w:trPr>
          <w:trHeight w:val="123"/>
          <w:jc w:val="center"/>
        </w:trPr>
        <w:tc>
          <w:tcPr>
            <w:tcW w:w="1199" w:type="pct"/>
            <w:tcBorders>
              <w:top w:val="single" w:sz="12" w:space="0" w:color="auto"/>
            </w:tcBorders>
            <w:vAlign w:val="bottom"/>
          </w:tcPr>
          <w:p w14:paraId="02FDC6CA" w14:textId="77777777" w:rsidR="00190584" w:rsidRPr="00190584" w:rsidRDefault="00190584" w:rsidP="00190584">
            <w:pPr>
              <w:ind w:firstLine="0"/>
              <w:rPr>
                <w:lang w:val="en-MY"/>
              </w:rPr>
            </w:pPr>
            <w:r w:rsidRPr="00190584">
              <w:rPr>
                <w:lang w:val="en-MY"/>
              </w:rPr>
              <w:t>Time (</w:t>
            </w:r>
            <w:proofErr w:type="spellStart"/>
            <w:r w:rsidRPr="00190584">
              <w:rPr>
                <w:lang w:val="en-MY"/>
              </w:rPr>
              <w:t>hh:mm</w:t>
            </w:r>
            <w:proofErr w:type="spellEnd"/>
            <w:r w:rsidRPr="00190584">
              <w:rPr>
                <w:lang w:val="en-MY"/>
              </w:rPr>
              <w:t>)</w:t>
            </w:r>
          </w:p>
        </w:tc>
        <w:tc>
          <w:tcPr>
            <w:tcW w:w="1267" w:type="pct"/>
            <w:tcBorders>
              <w:top w:val="single" w:sz="12" w:space="0" w:color="auto"/>
            </w:tcBorders>
            <w:vAlign w:val="bottom"/>
          </w:tcPr>
          <w:p w14:paraId="5CBFEDC0" w14:textId="77777777" w:rsidR="00190584" w:rsidRPr="00190584" w:rsidRDefault="00190584" w:rsidP="00190584">
            <w:pPr>
              <w:ind w:firstLine="0"/>
              <w:rPr>
                <w:lang w:val="en-MY"/>
              </w:rPr>
            </w:pPr>
            <w:r w:rsidRPr="00190584">
              <w:rPr>
                <w:lang w:val="en-MY"/>
              </w:rPr>
              <w:t>00:33</w:t>
            </w:r>
          </w:p>
        </w:tc>
        <w:tc>
          <w:tcPr>
            <w:tcW w:w="1267" w:type="pct"/>
            <w:tcBorders>
              <w:top w:val="single" w:sz="12" w:space="0" w:color="auto"/>
            </w:tcBorders>
          </w:tcPr>
          <w:p w14:paraId="4A10CBB3" w14:textId="77777777" w:rsidR="00190584" w:rsidRPr="00190584" w:rsidRDefault="00190584" w:rsidP="00190584">
            <w:pPr>
              <w:ind w:firstLine="0"/>
              <w:rPr>
                <w:lang w:val="en-MY"/>
              </w:rPr>
            </w:pPr>
            <w:r w:rsidRPr="00190584">
              <w:rPr>
                <w:lang w:val="en-MY"/>
              </w:rPr>
              <w:t>00:41</w:t>
            </w:r>
          </w:p>
        </w:tc>
        <w:tc>
          <w:tcPr>
            <w:tcW w:w="1267" w:type="pct"/>
            <w:tcBorders>
              <w:top w:val="single" w:sz="12" w:space="0" w:color="auto"/>
            </w:tcBorders>
          </w:tcPr>
          <w:p w14:paraId="0163608E" w14:textId="77777777" w:rsidR="00190584" w:rsidRPr="00190584" w:rsidRDefault="00190584" w:rsidP="00190584">
            <w:pPr>
              <w:ind w:firstLine="0"/>
              <w:rPr>
                <w:lang w:val="en-MY"/>
              </w:rPr>
            </w:pPr>
            <w:r w:rsidRPr="00190584">
              <w:rPr>
                <w:lang w:val="en-MY"/>
              </w:rPr>
              <w:t>00:34</w:t>
            </w:r>
          </w:p>
        </w:tc>
      </w:tr>
      <w:tr w:rsidR="00190584" w:rsidRPr="00190584" w14:paraId="67E188A0" w14:textId="77777777" w:rsidTr="008A2E9D">
        <w:trPr>
          <w:trHeight w:val="80"/>
          <w:jc w:val="center"/>
        </w:trPr>
        <w:tc>
          <w:tcPr>
            <w:tcW w:w="1199" w:type="pct"/>
            <w:vAlign w:val="bottom"/>
          </w:tcPr>
          <w:p w14:paraId="18A0AEB1" w14:textId="77777777" w:rsidR="00190584" w:rsidRPr="00190584" w:rsidRDefault="00190584" w:rsidP="00190584">
            <w:pPr>
              <w:ind w:firstLine="0"/>
              <w:rPr>
                <w:lang w:val="en-MY"/>
              </w:rPr>
            </w:pPr>
            <w:r w:rsidRPr="00190584">
              <w:rPr>
                <w:lang w:val="en-MY"/>
              </w:rPr>
              <w:t>Wasted plastic (g)</w:t>
            </w:r>
          </w:p>
        </w:tc>
        <w:tc>
          <w:tcPr>
            <w:tcW w:w="1267" w:type="pct"/>
            <w:vAlign w:val="bottom"/>
          </w:tcPr>
          <w:p w14:paraId="675A83C8" w14:textId="77777777" w:rsidR="00190584" w:rsidRPr="00190584" w:rsidRDefault="00190584" w:rsidP="00190584">
            <w:pPr>
              <w:ind w:firstLine="0"/>
              <w:rPr>
                <w:lang w:val="en-MY"/>
              </w:rPr>
            </w:pPr>
            <w:r w:rsidRPr="00190584">
              <w:rPr>
                <w:lang w:val="en-MY"/>
              </w:rPr>
              <w:t>0</w:t>
            </w:r>
          </w:p>
        </w:tc>
        <w:tc>
          <w:tcPr>
            <w:tcW w:w="1267" w:type="pct"/>
          </w:tcPr>
          <w:p w14:paraId="167E7470" w14:textId="77777777" w:rsidR="00190584" w:rsidRPr="00190584" w:rsidRDefault="00190584" w:rsidP="00190584">
            <w:pPr>
              <w:ind w:firstLine="0"/>
              <w:rPr>
                <w:lang w:val="en-MY"/>
              </w:rPr>
            </w:pPr>
            <w:r w:rsidRPr="00190584">
              <w:rPr>
                <w:lang w:val="en-MY"/>
              </w:rPr>
              <w:t>≈ 2</w:t>
            </w:r>
          </w:p>
        </w:tc>
        <w:tc>
          <w:tcPr>
            <w:tcW w:w="1267" w:type="pct"/>
          </w:tcPr>
          <w:p w14:paraId="0C45ABEE" w14:textId="77777777" w:rsidR="00190584" w:rsidRPr="00190584" w:rsidRDefault="00190584" w:rsidP="00190584">
            <w:pPr>
              <w:ind w:firstLine="0"/>
              <w:rPr>
                <w:lang w:val="en-MY"/>
              </w:rPr>
            </w:pPr>
            <w:r w:rsidRPr="00190584">
              <w:rPr>
                <w:lang w:val="en-MY"/>
              </w:rPr>
              <w:t>0</w:t>
            </w:r>
          </w:p>
        </w:tc>
      </w:tr>
      <w:tr w:rsidR="00190584" w:rsidRPr="00190584" w14:paraId="1A4DA499" w14:textId="77777777" w:rsidTr="008A2E9D">
        <w:trPr>
          <w:trHeight w:val="80"/>
          <w:jc w:val="center"/>
        </w:trPr>
        <w:tc>
          <w:tcPr>
            <w:tcW w:w="1199" w:type="pct"/>
            <w:vAlign w:val="bottom"/>
          </w:tcPr>
          <w:p w14:paraId="524340AF" w14:textId="77777777" w:rsidR="00190584" w:rsidRPr="00190584" w:rsidRDefault="00190584" w:rsidP="00190584">
            <w:pPr>
              <w:ind w:firstLine="0"/>
              <w:rPr>
                <w:lang w:val="en-MY"/>
              </w:rPr>
            </w:pPr>
            <w:r w:rsidRPr="00190584">
              <w:rPr>
                <w:lang w:val="en-MY"/>
              </w:rPr>
              <w:t>Post processing</w:t>
            </w:r>
          </w:p>
        </w:tc>
        <w:tc>
          <w:tcPr>
            <w:tcW w:w="1267" w:type="pct"/>
            <w:vAlign w:val="bottom"/>
          </w:tcPr>
          <w:p w14:paraId="79155C40" w14:textId="77777777" w:rsidR="00190584" w:rsidRPr="00190584" w:rsidRDefault="00190584" w:rsidP="00190584">
            <w:pPr>
              <w:ind w:firstLine="0"/>
              <w:rPr>
                <w:lang w:val="en-MY"/>
              </w:rPr>
            </w:pPr>
            <w:r w:rsidRPr="00190584">
              <w:rPr>
                <w:lang w:val="en-MY"/>
              </w:rPr>
              <w:t>No</w:t>
            </w:r>
          </w:p>
        </w:tc>
        <w:tc>
          <w:tcPr>
            <w:tcW w:w="1267" w:type="pct"/>
          </w:tcPr>
          <w:p w14:paraId="43810BEB" w14:textId="77777777" w:rsidR="00190584" w:rsidRPr="00190584" w:rsidRDefault="00190584" w:rsidP="00190584">
            <w:pPr>
              <w:ind w:firstLine="0"/>
              <w:rPr>
                <w:lang w:val="en-MY"/>
              </w:rPr>
            </w:pPr>
            <w:r w:rsidRPr="00190584">
              <w:rPr>
                <w:lang w:val="en-MY"/>
              </w:rPr>
              <w:t>Yes, difficult</w:t>
            </w:r>
          </w:p>
        </w:tc>
        <w:tc>
          <w:tcPr>
            <w:tcW w:w="1267" w:type="pct"/>
          </w:tcPr>
          <w:p w14:paraId="48B31C33" w14:textId="77777777" w:rsidR="00190584" w:rsidRPr="00190584" w:rsidRDefault="00190584" w:rsidP="00190584">
            <w:pPr>
              <w:ind w:firstLine="0"/>
              <w:rPr>
                <w:lang w:val="en-MY"/>
              </w:rPr>
            </w:pPr>
            <w:r w:rsidRPr="00190584">
              <w:rPr>
                <w:lang w:val="en-MY"/>
              </w:rPr>
              <w:t>No</w:t>
            </w:r>
          </w:p>
        </w:tc>
      </w:tr>
      <w:tr w:rsidR="00190584" w:rsidRPr="00190584" w14:paraId="2381963C" w14:textId="77777777" w:rsidTr="008A2E9D">
        <w:trPr>
          <w:trHeight w:val="80"/>
          <w:jc w:val="center"/>
        </w:trPr>
        <w:tc>
          <w:tcPr>
            <w:tcW w:w="1199" w:type="pct"/>
            <w:tcBorders>
              <w:bottom w:val="single" w:sz="12" w:space="0" w:color="auto"/>
            </w:tcBorders>
            <w:vAlign w:val="bottom"/>
          </w:tcPr>
          <w:p w14:paraId="2FB053C8" w14:textId="77777777" w:rsidR="00190584" w:rsidRPr="00190584" w:rsidRDefault="00190584" w:rsidP="00190584">
            <w:pPr>
              <w:ind w:firstLine="0"/>
              <w:rPr>
                <w:lang w:val="en-MY"/>
              </w:rPr>
            </w:pPr>
            <w:r w:rsidRPr="00190584">
              <w:rPr>
                <w:lang w:val="en-MY"/>
              </w:rPr>
              <w:t>Deformation</w:t>
            </w:r>
          </w:p>
        </w:tc>
        <w:tc>
          <w:tcPr>
            <w:tcW w:w="1267" w:type="pct"/>
            <w:tcBorders>
              <w:bottom w:val="single" w:sz="12" w:space="0" w:color="auto"/>
            </w:tcBorders>
            <w:vAlign w:val="bottom"/>
          </w:tcPr>
          <w:p w14:paraId="1A8ADD1A" w14:textId="77777777" w:rsidR="00190584" w:rsidRPr="00190584" w:rsidRDefault="00190584" w:rsidP="00190584">
            <w:pPr>
              <w:ind w:firstLine="0"/>
              <w:rPr>
                <w:lang w:val="en-MY"/>
              </w:rPr>
            </w:pPr>
            <w:r w:rsidRPr="00190584">
              <w:rPr>
                <w:lang w:val="en-MY"/>
              </w:rPr>
              <w:t>No</w:t>
            </w:r>
          </w:p>
        </w:tc>
        <w:tc>
          <w:tcPr>
            <w:tcW w:w="1267" w:type="pct"/>
            <w:tcBorders>
              <w:bottom w:val="single" w:sz="12" w:space="0" w:color="auto"/>
            </w:tcBorders>
          </w:tcPr>
          <w:p w14:paraId="5C50DFD2" w14:textId="77777777" w:rsidR="00190584" w:rsidRPr="00190584" w:rsidRDefault="00190584" w:rsidP="00190584">
            <w:pPr>
              <w:ind w:firstLine="0"/>
              <w:rPr>
                <w:lang w:val="en-MY"/>
              </w:rPr>
            </w:pPr>
            <w:r w:rsidRPr="00190584">
              <w:rPr>
                <w:lang w:val="en-MY"/>
              </w:rPr>
              <w:t>No</w:t>
            </w:r>
          </w:p>
        </w:tc>
        <w:tc>
          <w:tcPr>
            <w:tcW w:w="1267" w:type="pct"/>
            <w:tcBorders>
              <w:bottom w:val="single" w:sz="12" w:space="0" w:color="auto"/>
            </w:tcBorders>
          </w:tcPr>
          <w:p w14:paraId="25A77007" w14:textId="77777777" w:rsidR="00190584" w:rsidRPr="00190584" w:rsidRDefault="00190584" w:rsidP="00190584">
            <w:pPr>
              <w:ind w:firstLine="0"/>
              <w:rPr>
                <w:lang w:val="en-MY"/>
              </w:rPr>
            </w:pPr>
            <w:r w:rsidRPr="00190584">
              <w:rPr>
                <w:lang w:val="en-MY"/>
              </w:rPr>
              <w:t>Yes</w:t>
            </w:r>
          </w:p>
        </w:tc>
      </w:tr>
    </w:tbl>
    <w:p w14:paraId="32CC452F" w14:textId="2F493F7C" w:rsidR="001E0165" w:rsidRDefault="001E0165" w:rsidP="001E0165">
      <w:pPr>
        <w:ind w:firstLine="0"/>
        <w:rPr>
          <w:lang w:val="en-US"/>
        </w:rPr>
      </w:pPr>
    </w:p>
    <w:p w14:paraId="10671143" w14:textId="42A8207D" w:rsidR="001E0165" w:rsidRDefault="001E0165" w:rsidP="001E0165">
      <w:pPr>
        <w:ind w:firstLine="0"/>
        <w:rPr>
          <w:lang w:val="en-US"/>
        </w:rPr>
      </w:pPr>
    </w:p>
    <w:p w14:paraId="268A82FB" w14:textId="0C9A5262" w:rsidR="001E0165" w:rsidRDefault="00190584">
      <w:pPr>
        <w:pStyle w:val="Heading2"/>
      </w:pPr>
      <w:r w:rsidRPr="00190584">
        <w:rPr>
          <w:lang w:val="en-MY"/>
        </w:rPr>
        <w:t>Bridge Model</w:t>
      </w:r>
    </w:p>
    <w:p w14:paraId="3DA98225" w14:textId="1FB162E1" w:rsidR="001E0165" w:rsidRDefault="00190584" w:rsidP="00190584">
      <w:pPr>
        <w:rPr>
          <w:lang w:val="en-US"/>
        </w:rPr>
      </w:pPr>
      <w:r w:rsidRPr="00190584">
        <w:rPr>
          <w:lang w:val="en-US"/>
        </w:rPr>
        <w:t>The Bridge model is shown in Figure</w:t>
      </w:r>
      <w:r w:rsidR="00BF51AE">
        <w:rPr>
          <w:lang w:val="en-US"/>
        </w:rPr>
        <w:t xml:space="preserve"> 9</w:t>
      </w:r>
      <w:r w:rsidRPr="00190584">
        <w:rPr>
          <w:lang w:val="en-US"/>
        </w:rPr>
        <w:t xml:space="preserve">, </w:t>
      </w:r>
      <w:proofErr w:type="gramStart"/>
      <w:r w:rsidRPr="00190584">
        <w:rPr>
          <w:lang w:val="en-US"/>
        </w:rPr>
        <w:t>it is clear that the</w:t>
      </w:r>
      <w:proofErr w:type="gramEnd"/>
      <w:r w:rsidRPr="00190584">
        <w:rPr>
          <w:lang w:val="en-US"/>
        </w:rPr>
        <w:t xml:space="preserve"> print on air achieved better results compared to support-less print. The dimensions of the model are given in Figure</w:t>
      </w:r>
      <w:r w:rsidR="00BF51AE">
        <w:rPr>
          <w:lang w:val="en-US"/>
        </w:rPr>
        <w:t xml:space="preserve"> 8.</w:t>
      </w:r>
    </w:p>
    <w:p w14:paraId="2AA878B0" w14:textId="77777777" w:rsidR="00190584" w:rsidRDefault="00190584" w:rsidP="00190584">
      <w:pPr>
        <w:keepNext/>
        <w:ind w:firstLine="0"/>
        <w:jc w:val="center"/>
      </w:pPr>
      <w:r>
        <w:rPr>
          <w:rFonts w:eastAsia="Times New Roman"/>
          <w:noProof/>
        </w:rPr>
        <w:drawing>
          <wp:inline distT="0" distB="0" distL="0" distR="0" wp14:anchorId="78540990" wp14:editId="4C4D6159">
            <wp:extent cx="2758281" cy="2579298"/>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105" t="10161" r="3815" b="14134"/>
                    <a:stretch/>
                  </pic:blipFill>
                  <pic:spPr bwMode="auto">
                    <a:xfrm>
                      <a:off x="0" y="0"/>
                      <a:ext cx="2764743" cy="2585340"/>
                    </a:xfrm>
                    <a:prstGeom prst="rect">
                      <a:avLst/>
                    </a:prstGeom>
                    <a:noFill/>
                    <a:ln>
                      <a:noFill/>
                    </a:ln>
                    <a:extLst>
                      <a:ext uri="{53640926-AAD7-44D8-BBD7-CCE9431645EC}">
                        <a14:shadowObscured xmlns:a14="http://schemas.microsoft.com/office/drawing/2010/main"/>
                      </a:ext>
                    </a:extLst>
                  </pic:spPr>
                </pic:pic>
              </a:graphicData>
            </a:graphic>
          </wp:inline>
        </w:drawing>
      </w:r>
    </w:p>
    <w:p w14:paraId="38F4FD68" w14:textId="6858D1BC" w:rsidR="001E0165" w:rsidRDefault="00190584" w:rsidP="00190584">
      <w:pPr>
        <w:pStyle w:val="Caption"/>
      </w:pPr>
      <w:r>
        <w:t xml:space="preserve">Figure </w:t>
      </w:r>
      <w:r w:rsidR="00A64F86">
        <w:t>8</w:t>
      </w:r>
      <w:r w:rsidR="00FE26B4">
        <w:t>.</w:t>
      </w:r>
      <w:r>
        <w:t xml:space="preserve"> </w:t>
      </w:r>
      <w:r w:rsidRPr="00FE26B4">
        <w:rPr>
          <w:b w:val="0"/>
          <w:bCs/>
          <w:color w:val="auto"/>
        </w:rPr>
        <w:t>Dimension of bridge model</w:t>
      </w:r>
    </w:p>
    <w:p w14:paraId="6E24127D" w14:textId="77777777" w:rsidR="00190584" w:rsidRDefault="00190584" w:rsidP="00190584">
      <w:pPr>
        <w:keepNext/>
        <w:jc w:val="center"/>
      </w:pPr>
      <w:r>
        <w:rPr>
          <w:rFonts w:eastAsia="Times New Roman"/>
          <w:noProof/>
        </w:rPr>
        <w:drawing>
          <wp:inline distT="0" distB="0" distL="0" distR="0" wp14:anchorId="7DEF8F41" wp14:editId="58F0879A">
            <wp:extent cx="2887980" cy="2451735"/>
            <wp:effectExtent l="0" t="0" r="762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584" t="11109" r="6258" b="6945"/>
                    <a:stretch/>
                  </pic:blipFill>
                  <pic:spPr bwMode="auto">
                    <a:xfrm>
                      <a:off x="0" y="0"/>
                      <a:ext cx="2887980" cy="2451735"/>
                    </a:xfrm>
                    <a:prstGeom prst="rect">
                      <a:avLst/>
                    </a:prstGeom>
                    <a:noFill/>
                    <a:ln>
                      <a:noFill/>
                    </a:ln>
                    <a:extLst>
                      <a:ext uri="{53640926-AAD7-44D8-BBD7-CCE9431645EC}">
                        <a14:shadowObscured xmlns:a14="http://schemas.microsoft.com/office/drawing/2010/main"/>
                      </a:ext>
                    </a:extLst>
                  </pic:spPr>
                </pic:pic>
              </a:graphicData>
            </a:graphic>
          </wp:inline>
        </w:drawing>
      </w:r>
    </w:p>
    <w:p w14:paraId="61E3494B" w14:textId="00F17FDB" w:rsidR="00190584" w:rsidRDefault="00190584" w:rsidP="00190584">
      <w:pPr>
        <w:pStyle w:val="Caption"/>
      </w:pPr>
      <w:r>
        <w:t xml:space="preserve">Figure </w:t>
      </w:r>
      <w:r w:rsidR="00A64F86">
        <w:t>9</w:t>
      </w:r>
      <w:r w:rsidR="00FE26B4">
        <w:t>.</w:t>
      </w:r>
      <w:r>
        <w:t xml:space="preserve"> </w:t>
      </w:r>
      <w:r w:rsidRPr="00FE26B4">
        <w:rPr>
          <w:b w:val="0"/>
          <w:bCs/>
          <w:color w:val="auto"/>
        </w:rPr>
        <w:t>Bridge structure (left to right): Print on Air (</w:t>
      </w:r>
      <w:proofErr w:type="spellStart"/>
      <w:r w:rsidRPr="00FE26B4">
        <w:rPr>
          <w:b w:val="0"/>
          <w:bCs/>
          <w:color w:val="auto"/>
        </w:rPr>
        <w:t>PoA</w:t>
      </w:r>
      <w:proofErr w:type="spellEnd"/>
      <w:r w:rsidRPr="00FE26B4">
        <w:rPr>
          <w:b w:val="0"/>
          <w:bCs/>
          <w:color w:val="auto"/>
        </w:rPr>
        <w:t>), supports, supportless</w:t>
      </w:r>
    </w:p>
    <w:p w14:paraId="70E48296" w14:textId="77777777" w:rsidR="00333E33" w:rsidRPr="00333E33" w:rsidRDefault="00333E33" w:rsidP="00333E33"/>
    <w:p w14:paraId="5685B622" w14:textId="2A4A7F96" w:rsidR="00190584" w:rsidRDefault="00333E33" w:rsidP="00333E33">
      <w:pPr>
        <w:rPr>
          <w:lang w:val="en-US"/>
        </w:rPr>
      </w:pPr>
      <w:r w:rsidRPr="00333E33">
        <w:rPr>
          <w:lang w:val="en-US"/>
        </w:rPr>
        <w:t xml:space="preserve">Table </w:t>
      </w:r>
      <w:r w:rsidRPr="00333E33">
        <w:rPr>
          <w:cs/>
          <w:lang w:val="en-US"/>
        </w:rPr>
        <w:t>‎</w:t>
      </w:r>
      <w:r w:rsidR="004672B6">
        <w:rPr>
          <w:lang w:val="en-US"/>
        </w:rPr>
        <w:t xml:space="preserve">2 </w:t>
      </w:r>
      <w:r w:rsidRPr="00333E33">
        <w:rPr>
          <w:lang w:val="en-US"/>
        </w:rPr>
        <w:t>shows the results of printing the models. Printing on air took less time than printing with support. Moreover, printing with support caused 2 grams of wasted material and it was difficult to remove it. The support-less print has a deformation under the overhang area.</w:t>
      </w:r>
    </w:p>
    <w:p w14:paraId="070D62BB" w14:textId="77777777" w:rsidR="005B2A82" w:rsidRDefault="005B2A82" w:rsidP="00333E33">
      <w:pPr>
        <w:rPr>
          <w:lang w:val="en-US"/>
        </w:rPr>
      </w:pPr>
    </w:p>
    <w:p w14:paraId="1C99E710" w14:textId="02795831" w:rsidR="004672B6" w:rsidRDefault="004672B6" w:rsidP="004672B6">
      <w:pPr>
        <w:pStyle w:val="Caption"/>
        <w:keepNext/>
        <w:jc w:val="left"/>
      </w:pPr>
      <w:r>
        <w:t>Table 2</w:t>
      </w:r>
      <w:r w:rsidR="00FE26B4">
        <w:t>.</w:t>
      </w:r>
      <w:r>
        <w:t xml:space="preserve"> </w:t>
      </w:r>
      <w:r w:rsidRPr="00FE26B4">
        <w:rPr>
          <w:b w:val="0"/>
          <w:bCs/>
          <w:color w:val="auto"/>
        </w:rPr>
        <w:t>Results for Bridge structure model</w:t>
      </w:r>
    </w:p>
    <w:tbl>
      <w:tblPr>
        <w:tblW w:w="5000" w:type="pct"/>
        <w:jc w:val="center"/>
        <w:tblLook w:val="04A0" w:firstRow="1" w:lastRow="0" w:firstColumn="1" w:lastColumn="0" w:noHBand="0" w:noVBand="1"/>
      </w:tblPr>
      <w:tblGrid>
        <w:gridCol w:w="2309"/>
        <w:gridCol w:w="2441"/>
        <w:gridCol w:w="2441"/>
        <w:gridCol w:w="2441"/>
      </w:tblGrid>
      <w:tr w:rsidR="00333E33" w:rsidRPr="00333E33" w14:paraId="621788E0" w14:textId="77777777" w:rsidTr="008A2E9D">
        <w:trPr>
          <w:jc w:val="center"/>
        </w:trPr>
        <w:tc>
          <w:tcPr>
            <w:tcW w:w="1199" w:type="pct"/>
            <w:tcBorders>
              <w:top w:val="single" w:sz="12" w:space="0" w:color="auto"/>
              <w:bottom w:val="single" w:sz="12" w:space="0" w:color="auto"/>
            </w:tcBorders>
          </w:tcPr>
          <w:p w14:paraId="4DA1968E" w14:textId="77777777" w:rsidR="00333E33" w:rsidRPr="00333E33" w:rsidRDefault="00333E33" w:rsidP="00333E33">
            <w:pPr>
              <w:rPr>
                <w:b/>
                <w:lang w:val="en-MY"/>
              </w:rPr>
            </w:pPr>
            <w:r w:rsidRPr="00333E33">
              <w:rPr>
                <w:b/>
                <w:lang w:val="en-MY"/>
              </w:rPr>
              <w:t>Feature</w:t>
            </w:r>
          </w:p>
        </w:tc>
        <w:tc>
          <w:tcPr>
            <w:tcW w:w="1267" w:type="pct"/>
            <w:tcBorders>
              <w:top w:val="single" w:sz="12" w:space="0" w:color="auto"/>
              <w:bottom w:val="single" w:sz="12" w:space="0" w:color="auto"/>
            </w:tcBorders>
          </w:tcPr>
          <w:p w14:paraId="4B19AE43" w14:textId="77777777" w:rsidR="00333E33" w:rsidRPr="00333E33" w:rsidRDefault="00333E33" w:rsidP="00333E33">
            <w:pPr>
              <w:rPr>
                <w:b/>
                <w:lang w:val="en-MY"/>
              </w:rPr>
            </w:pPr>
            <w:r w:rsidRPr="00333E33">
              <w:rPr>
                <w:b/>
                <w:lang w:val="en-MY"/>
              </w:rPr>
              <w:t>Print on air</w:t>
            </w:r>
          </w:p>
        </w:tc>
        <w:tc>
          <w:tcPr>
            <w:tcW w:w="1267" w:type="pct"/>
            <w:tcBorders>
              <w:top w:val="single" w:sz="12" w:space="0" w:color="auto"/>
              <w:bottom w:val="single" w:sz="12" w:space="0" w:color="auto"/>
            </w:tcBorders>
          </w:tcPr>
          <w:p w14:paraId="333F10AA" w14:textId="77777777" w:rsidR="00333E33" w:rsidRPr="00333E33" w:rsidRDefault="00333E33" w:rsidP="00333E33">
            <w:pPr>
              <w:rPr>
                <w:b/>
                <w:lang w:val="en-MY"/>
              </w:rPr>
            </w:pPr>
            <w:r w:rsidRPr="00333E33">
              <w:rPr>
                <w:b/>
                <w:lang w:val="en-MY"/>
              </w:rPr>
              <w:t>Support</w:t>
            </w:r>
          </w:p>
        </w:tc>
        <w:tc>
          <w:tcPr>
            <w:tcW w:w="1267" w:type="pct"/>
            <w:tcBorders>
              <w:top w:val="single" w:sz="12" w:space="0" w:color="auto"/>
              <w:bottom w:val="single" w:sz="12" w:space="0" w:color="auto"/>
            </w:tcBorders>
          </w:tcPr>
          <w:p w14:paraId="156F18CF" w14:textId="77777777" w:rsidR="00333E33" w:rsidRPr="00333E33" w:rsidRDefault="00333E33" w:rsidP="00333E33">
            <w:pPr>
              <w:rPr>
                <w:b/>
                <w:lang w:val="en-MY"/>
              </w:rPr>
            </w:pPr>
            <w:r w:rsidRPr="00333E33">
              <w:rPr>
                <w:b/>
                <w:lang w:val="en-MY"/>
              </w:rPr>
              <w:t>No support</w:t>
            </w:r>
          </w:p>
        </w:tc>
      </w:tr>
      <w:tr w:rsidR="00333E33" w:rsidRPr="00333E33" w14:paraId="3F6ABBF2" w14:textId="77777777" w:rsidTr="008A2E9D">
        <w:trPr>
          <w:trHeight w:val="123"/>
          <w:jc w:val="center"/>
        </w:trPr>
        <w:tc>
          <w:tcPr>
            <w:tcW w:w="1199" w:type="pct"/>
            <w:tcBorders>
              <w:top w:val="single" w:sz="12" w:space="0" w:color="auto"/>
            </w:tcBorders>
            <w:vAlign w:val="bottom"/>
          </w:tcPr>
          <w:p w14:paraId="3BEAE4BF" w14:textId="77777777" w:rsidR="00333E33" w:rsidRPr="00333E33" w:rsidRDefault="00333E33" w:rsidP="00333E33">
            <w:pPr>
              <w:rPr>
                <w:lang w:val="en-MY"/>
              </w:rPr>
            </w:pPr>
            <w:r w:rsidRPr="00333E33">
              <w:rPr>
                <w:lang w:val="en-MY"/>
              </w:rPr>
              <w:t>Time (</w:t>
            </w:r>
            <w:proofErr w:type="spellStart"/>
            <w:r w:rsidRPr="00333E33">
              <w:rPr>
                <w:lang w:val="en-MY"/>
              </w:rPr>
              <w:t>hh:mm</w:t>
            </w:r>
            <w:proofErr w:type="spellEnd"/>
            <w:r w:rsidRPr="00333E33">
              <w:rPr>
                <w:lang w:val="en-MY"/>
              </w:rPr>
              <w:t>)</w:t>
            </w:r>
          </w:p>
        </w:tc>
        <w:tc>
          <w:tcPr>
            <w:tcW w:w="1267" w:type="pct"/>
            <w:tcBorders>
              <w:top w:val="single" w:sz="12" w:space="0" w:color="auto"/>
            </w:tcBorders>
            <w:vAlign w:val="bottom"/>
          </w:tcPr>
          <w:p w14:paraId="3D565864" w14:textId="77777777" w:rsidR="00333E33" w:rsidRPr="00333E33" w:rsidRDefault="00333E33" w:rsidP="00333E33">
            <w:pPr>
              <w:rPr>
                <w:lang w:val="en-MY"/>
              </w:rPr>
            </w:pPr>
            <w:r w:rsidRPr="00333E33">
              <w:rPr>
                <w:lang w:val="en-MY"/>
              </w:rPr>
              <w:t>00:39</w:t>
            </w:r>
          </w:p>
        </w:tc>
        <w:tc>
          <w:tcPr>
            <w:tcW w:w="1267" w:type="pct"/>
            <w:tcBorders>
              <w:top w:val="single" w:sz="12" w:space="0" w:color="auto"/>
            </w:tcBorders>
          </w:tcPr>
          <w:p w14:paraId="3489C879" w14:textId="77777777" w:rsidR="00333E33" w:rsidRPr="00333E33" w:rsidRDefault="00333E33" w:rsidP="00333E33">
            <w:pPr>
              <w:rPr>
                <w:lang w:val="en-MY"/>
              </w:rPr>
            </w:pPr>
            <w:r w:rsidRPr="00333E33">
              <w:rPr>
                <w:lang w:val="en-MY"/>
              </w:rPr>
              <w:t>00:46</w:t>
            </w:r>
          </w:p>
        </w:tc>
        <w:tc>
          <w:tcPr>
            <w:tcW w:w="1267" w:type="pct"/>
            <w:tcBorders>
              <w:top w:val="single" w:sz="12" w:space="0" w:color="auto"/>
            </w:tcBorders>
          </w:tcPr>
          <w:p w14:paraId="24DCA320" w14:textId="77777777" w:rsidR="00333E33" w:rsidRPr="00333E33" w:rsidRDefault="00333E33" w:rsidP="00333E33">
            <w:pPr>
              <w:rPr>
                <w:lang w:val="en-MY"/>
              </w:rPr>
            </w:pPr>
            <w:r w:rsidRPr="00333E33">
              <w:rPr>
                <w:lang w:val="en-MY"/>
              </w:rPr>
              <w:t>00:38</w:t>
            </w:r>
          </w:p>
        </w:tc>
      </w:tr>
      <w:tr w:rsidR="00333E33" w:rsidRPr="00333E33" w14:paraId="4DFC6FAB" w14:textId="77777777" w:rsidTr="008A2E9D">
        <w:trPr>
          <w:trHeight w:val="80"/>
          <w:jc w:val="center"/>
        </w:trPr>
        <w:tc>
          <w:tcPr>
            <w:tcW w:w="1199" w:type="pct"/>
            <w:vAlign w:val="bottom"/>
          </w:tcPr>
          <w:p w14:paraId="7CB90B07" w14:textId="77777777" w:rsidR="00333E33" w:rsidRPr="00333E33" w:rsidRDefault="00333E33" w:rsidP="00333E33">
            <w:pPr>
              <w:rPr>
                <w:lang w:val="en-MY"/>
              </w:rPr>
            </w:pPr>
            <w:r w:rsidRPr="00333E33">
              <w:rPr>
                <w:lang w:val="en-MY"/>
              </w:rPr>
              <w:t>Wasted plastic (g)</w:t>
            </w:r>
          </w:p>
        </w:tc>
        <w:tc>
          <w:tcPr>
            <w:tcW w:w="1267" w:type="pct"/>
            <w:vAlign w:val="bottom"/>
          </w:tcPr>
          <w:p w14:paraId="61E8FCC2" w14:textId="77777777" w:rsidR="00333E33" w:rsidRPr="00333E33" w:rsidRDefault="00333E33" w:rsidP="00333E33">
            <w:pPr>
              <w:rPr>
                <w:lang w:val="en-MY"/>
              </w:rPr>
            </w:pPr>
            <w:r w:rsidRPr="00333E33">
              <w:rPr>
                <w:lang w:val="en-MY"/>
              </w:rPr>
              <w:t>0</w:t>
            </w:r>
          </w:p>
        </w:tc>
        <w:tc>
          <w:tcPr>
            <w:tcW w:w="1267" w:type="pct"/>
          </w:tcPr>
          <w:p w14:paraId="42358A00" w14:textId="77777777" w:rsidR="00333E33" w:rsidRPr="00333E33" w:rsidRDefault="00333E33" w:rsidP="00333E33">
            <w:pPr>
              <w:rPr>
                <w:lang w:val="en-MY"/>
              </w:rPr>
            </w:pPr>
            <w:r w:rsidRPr="00333E33">
              <w:rPr>
                <w:lang w:val="en-MY"/>
              </w:rPr>
              <w:t>≈ 2</w:t>
            </w:r>
          </w:p>
        </w:tc>
        <w:tc>
          <w:tcPr>
            <w:tcW w:w="1267" w:type="pct"/>
          </w:tcPr>
          <w:p w14:paraId="1AFBEE94" w14:textId="77777777" w:rsidR="00333E33" w:rsidRPr="00333E33" w:rsidRDefault="00333E33" w:rsidP="00333E33">
            <w:pPr>
              <w:rPr>
                <w:lang w:val="en-MY"/>
              </w:rPr>
            </w:pPr>
            <w:r w:rsidRPr="00333E33">
              <w:rPr>
                <w:lang w:val="en-MY"/>
              </w:rPr>
              <w:t>0</w:t>
            </w:r>
          </w:p>
        </w:tc>
      </w:tr>
      <w:tr w:rsidR="00333E33" w:rsidRPr="00333E33" w14:paraId="1C6774E8" w14:textId="77777777" w:rsidTr="008A2E9D">
        <w:trPr>
          <w:trHeight w:val="80"/>
          <w:jc w:val="center"/>
        </w:trPr>
        <w:tc>
          <w:tcPr>
            <w:tcW w:w="1199" w:type="pct"/>
            <w:vAlign w:val="bottom"/>
          </w:tcPr>
          <w:p w14:paraId="6854CD08" w14:textId="77777777" w:rsidR="00333E33" w:rsidRPr="00333E33" w:rsidRDefault="00333E33" w:rsidP="00333E33">
            <w:pPr>
              <w:rPr>
                <w:lang w:val="en-MY"/>
              </w:rPr>
            </w:pPr>
            <w:r w:rsidRPr="00333E33">
              <w:rPr>
                <w:lang w:val="en-MY"/>
              </w:rPr>
              <w:t>Post processing</w:t>
            </w:r>
          </w:p>
        </w:tc>
        <w:tc>
          <w:tcPr>
            <w:tcW w:w="1267" w:type="pct"/>
            <w:vAlign w:val="bottom"/>
          </w:tcPr>
          <w:p w14:paraId="184AAAEA" w14:textId="77777777" w:rsidR="00333E33" w:rsidRPr="00333E33" w:rsidRDefault="00333E33" w:rsidP="00333E33">
            <w:pPr>
              <w:rPr>
                <w:lang w:val="en-MY"/>
              </w:rPr>
            </w:pPr>
            <w:r w:rsidRPr="00333E33">
              <w:rPr>
                <w:lang w:val="en-MY"/>
              </w:rPr>
              <w:t>No</w:t>
            </w:r>
          </w:p>
        </w:tc>
        <w:tc>
          <w:tcPr>
            <w:tcW w:w="1267" w:type="pct"/>
          </w:tcPr>
          <w:p w14:paraId="038B81EB" w14:textId="77777777" w:rsidR="00333E33" w:rsidRPr="00333E33" w:rsidRDefault="00333E33" w:rsidP="00333E33">
            <w:pPr>
              <w:rPr>
                <w:lang w:val="en-MY"/>
              </w:rPr>
            </w:pPr>
            <w:r w:rsidRPr="00333E33">
              <w:rPr>
                <w:lang w:val="en-MY"/>
              </w:rPr>
              <w:t>Yes, difficult</w:t>
            </w:r>
          </w:p>
        </w:tc>
        <w:tc>
          <w:tcPr>
            <w:tcW w:w="1267" w:type="pct"/>
          </w:tcPr>
          <w:p w14:paraId="1A03BC9C" w14:textId="77777777" w:rsidR="00333E33" w:rsidRPr="00333E33" w:rsidRDefault="00333E33" w:rsidP="00333E33">
            <w:pPr>
              <w:rPr>
                <w:lang w:val="en-MY"/>
              </w:rPr>
            </w:pPr>
            <w:r w:rsidRPr="00333E33">
              <w:rPr>
                <w:lang w:val="en-MY"/>
              </w:rPr>
              <w:t>No</w:t>
            </w:r>
          </w:p>
        </w:tc>
      </w:tr>
      <w:tr w:rsidR="00333E33" w:rsidRPr="00333E33" w14:paraId="6A264544" w14:textId="77777777" w:rsidTr="008A2E9D">
        <w:trPr>
          <w:trHeight w:val="80"/>
          <w:jc w:val="center"/>
        </w:trPr>
        <w:tc>
          <w:tcPr>
            <w:tcW w:w="1199" w:type="pct"/>
            <w:tcBorders>
              <w:bottom w:val="single" w:sz="12" w:space="0" w:color="auto"/>
            </w:tcBorders>
            <w:vAlign w:val="bottom"/>
          </w:tcPr>
          <w:p w14:paraId="47FC9FA7" w14:textId="77777777" w:rsidR="00333E33" w:rsidRPr="00333E33" w:rsidRDefault="00333E33" w:rsidP="00333E33">
            <w:pPr>
              <w:rPr>
                <w:lang w:val="en-MY"/>
              </w:rPr>
            </w:pPr>
            <w:r w:rsidRPr="00333E33">
              <w:rPr>
                <w:lang w:val="en-MY"/>
              </w:rPr>
              <w:t>Deformation</w:t>
            </w:r>
          </w:p>
        </w:tc>
        <w:tc>
          <w:tcPr>
            <w:tcW w:w="1267" w:type="pct"/>
            <w:tcBorders>
              <w:bottom w:val="single" w:sz="12" w:space="0" w:color="auto"/>
            </w:tcBorders>
            <w:vAlign w:val="bottom"/>
          </w:tcPr>
          <w:p w14:paraId="4185AC6C" w14:textId="77777777" w:rsidR="00333E33" w:rsidRPr="00333E33" w:rsidRDefault="00333E33" w:rsidP="00333E33">
            <w:pPr>
              <w:rPr>
                <w:lang w:val="en-MY"/>
              </w:rPr>
            </w:pPr>
            <w:r w:rsidRPr="00333E33">
              <w:rPr>
                <w:lang w:val="en-MY"/>
              </w:rPr>
              <w:t>No</w:t>
            </w:r>
          </w:p>
        </w:tc>
        <w:tc>
          <w:tcPr>
            <w:tcW w:w="1267" w:type="pct"/>
            <w:tcBorders>
              <w:bottom w:val="single" w:sz="12" w:space="0" w:color="auto"/>
            </w:tcBorders>
          </w:tcPr>
          <w:p w14:paraId="40349482" w14:textId="77777777" w:rsidR="00333E33" w:rsidRPr="00333E33" w:rsidRDefault="00333E33" w:rsidP="00333E33">
            <w:pPr>
              <w:rPr>
                <w:lang w:val="en-MY"/>
              </w:rPr>
            </w:pPr>
            <w:r w:rsidRPr="00333E33">
              <w:rPr>
                <w:lang w:val="en-MY"/>
              </w:rPr>
              <w:t>No</w:t>
            </w:r>
          </w:p>
        </w:tc>
        <w:tc>
          <w:tcPr>
            <w:tcW w:w="1267" w:type="pct"/>
            <w:tcBorders>
              <w:bottom w:val="single" w:sz="12" w:space="0" w:color="auto"/>
            </w:tcBorders>
          </w:tcPr>
          <w:p w14:paraId="3C3220EF" w14:textId="77777777" w:rsidR="00333E33" w:rsidRPr="00333E33" w:rsidRDefault="00333E33" w:rsidP="00333E33">
            <w:pPr>
              <w:rPr>
                <w:lang w:val="en-MY"/>
              </w:rPr>
            </w:pPr>
            <w:r w:rsidRPr="00333E33">
              <w:rPr>
                <w:lang w:val="en-MY"/>
              </w:rPr>
              <w:t>Yes</w:t>
            </w:r>
          </w:p>
        </w:tc>
      </w:tr>
    </w:tbl>
    <w:p w14:paraId="6FB278B8" w14:textId="27914D1E" w:rsidR="00333E33" w:rsidRDefault="00333E33" w:rsidP="00333E33">
      <w:pPr>
        <w:rPr>
          <w:lang w:val="en-US"/>
        </w:rPr>
      </w:pPr>
    </w:p>
    <w:p w14:paraId="0C483FAF" w14:textId="4ABFD080" w:rsidR="005B2A82" w:rsidRDefault="005B2A82" w:rsidP="00333E33">
      <w:pPr>
        <w:rPr>
          <w:lang w:val="en-US"/>
        </w:rPr>
      </w:pPr>
    </w:p>
    <w:p w14:paraId="3BAE939E" w14:textId="3361FB6D" w:rsidR="005B2A82" w:rsidRDefault="005B2A82" w:rsidP="00333E33">
      <w:pPr>
        <w:rPr>
          <w:lang w:val="en-US"/>
        </w:rPr>
      </w:pPr>
    </w:p>
    <w:p w14:paraId="7AA9F073" w14:textId="46EC931B" w:rsidR="00333E33" w:rsidRDefault="00333E33" w:rsidP="00333E33">
      <w:pPr>
        <w:pStyle w:val="Heading2"/>
        <w:rPr>
          <w:lang w:val="en-US"/>
        </w:rPr>
      </w:pPr>
      <w:r w:rsidRPr="00333E33">
        <w:rPr>
          <w:lang w:val="en-US"/>
        </w:rPr>
        <w:lastRenderedPageBreak/>
        <w:t>T-Shape</w:t>
      </w:r>
    </w:p>
    <w:p w14:paraId="18D9EA8B" w14:textId="4ED057C9" w:rsidR="00972975" w:rsidRDefault="00333E33" w:rsidP="00333E33">
      <w:pPr>
        <w:rPr>
          <w:lang w:val="en-US"/>
        </w:rPr>
      </w:pPr>
      <w:r w:rsidRPr="00333E33">
        <w:rPr>
          <w:lang w:val="en-US"/>
        </w:rPr>
        <w:t>The T-shape model is shown in Figure</w:t>
      </w:r>
      <w:r w:rsidR="008075F6">
        <w:rPr>
          <w:lang w:val="en-US"/>
        </w:rPr>
        <w:t xml:space="preserve"> 11</w:t>
      </w:r>
      <w:r w:rsidRPr="00333E33">
        <w:rPr>
          <w:lang w:val="en-US"/>
        </w:rPr>
        <w:t>, print on air shows better result than support-less print. The dimensions of the model are given in Figure</w:t>
      </w:r>
      <w:r w:rsidR="008075F6">
        <w:rPr>
          <w:lang w:val="en-US"/>
        </w:rPr>
        <w:t xml:space="preserve"> 10.</w:t>
      </w:r>
    </w:p>
    <w:p w14:paraId="37BBECCE" w14:textId="3F785D1C" w:rsidR="00333E33" w:rsidRDefault="00333E33" w:rsidP="00333E33">
      <w:pPr>
        <w:rPr>
          <w:lang w:val="en-US"/>
        </w:rPr>
      </w:pPr>
    </w:p>
    <w:p w14:paraId="3A5F511E" w14:textId="77777777" w:rsidR="00333E33" w:rsidRDefault="00333E33" w:rsidP="00333E33">
      <w:pPr>
        <w:keepNext/>
        <w:jc w:val="center"/>
      </w:pPr>
      <w:r>
        <w:rPr>
          <w:rFonts w:eastAsia="Times New Roman" w:cs="Times New Roman"/>
          <w:b/>
          <w:bCs/>
          <w:caps/>
          <w:noProof/>
          <w:sz w:val="24"/>
          <w:lang w:val="en-US"/>
        </w:rPr>
        <w:drawing>
          <wp:inline distT="0" distB="0" distL="0" distR="0" wp14:anchorId="0AFB160E" wp14:editId="28BD56F2">
            <wp:extent cx="2911248" cy="2133032"/>
            <wp:effectExtent l="0" t="0" r="381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05" t="8528" b="17633"/>
                    <a:stretch/>
                  </pic:blipFill>
                  <pic:spPr bwMode="auto">
                    <a:xfrm>
                      <a:off x="0" y="0"/>
                      <a:ext cx="2913525" cy="2134701"/>
                    </a:xfrm>
                    <a:prstGeom prst="rect">
                      <a:avLst/>
                    </a:prstGeom>
                    <a:noFill/>
                    <a:ln>
                      <a:noFill/>
                    </a:ln>
                    <a:extLst>
                      <a:ext uri="{53640926-AAD7-44D8-BBD7-CCE9431645EC}">
                        <a14:shadowObscured xmlns:a14="http://schemas.microsoft.com/office/drawing/2010/main"/>
                      </a:ext>
                    </a:extLst>
                  </pic:spPr>
                </pic:pic>
              </a:graphicData>
            </a:graphic>
          </wp:inline>
        </w:drawing>
      </w:r>
    </w:p>
    <w:p w14:paraId="0798DB3C" w14:textId="1B8A1D99" w:rsidR="00333E33" w:rsidRPr="00333E33" w:rsidRDefault="00333E33" w:rsidP="00333E33">
      <w:pPr>
        <w:pStyle w:val="Caption"/>
        <w:rPr>
          <w:lang w:val="en-US"/>
        </w:rPr>
      </w:pPr>
      <w:r>
        <w:t xml:space="preserve">Figure </w:t>
      </w:r>
      <w:r w:rsidR="00A64F86">
        <w:t>10</w:t>
      </w:r>
      <w:r w:rsidR="00FE26B4">
        <w:t>.</w:t>
      </w:r>
      <w:r>
        <w:t xml:space="preserve"> </w:t>
      </w:r>
      <w:r w:rsidRPr="00FE26B4">
        <w:rPr>
          <w:b w:val="0"/>
          <w:bCs/>
          <w:color w:val="auto"/>
        </w:rPr>
        <w:t>Dimension of T-shape model</w:t>
      </w:r>
    </w:p>
    <w:p w14:paraId="6CEB741E" w14:textId="7B671B88" w:rsidR="00972975" w:rsidRDefault="00972975" w:rsidP="00AC2626">
      <w:pPr>
        <w:ind w:firstLine="0"/>
      </w:pPr>
    </w:p>
    <w:p w14:paraId="2433CD11" w14:textId="77777777" w:rsidR="00333E33" w:rsidRDefault="00333E33" w:rsidP="00333E33">
      <w:pPr>
        <w:keepNext/>
        <w:ind w:firstLine="0"/>
        <w:jc w:val="center"/>
      </w:pPr>
      <w:r>
        <w:rPr>
          <w:rFonts w:eastAsia="Times New Roman" w:cs="Times New Roman"/>
          <w:b/>
          <w:bCs/>
          <w:caps/>
          <w:noProof/>
          <w:sz w:val="24"/>
          <w:lang w:val="en-US"/>
        </w:rPr>
        <w:drawing>
          <wp:inline distT="0" distB="0" distL="0" distR="0" wp14:anchorId="7D64D203" wp14:editId="4EEB437C">
            <wp:extent cx="3698638" cy="253218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8638" cy="2532185"/>
                    </a:xfrm>
                    <a:prstGeom prst="rect">
                      <a:avLst/>
                    </a:prstGeom>
                    <a:noFill/>
                    <a:ln>
                      <a:noFill/>
                    </a:ln>
                  </pic:spPr>
                </pic:pic>
              </a:graphicData>
            </a:graphic>
          </wp:inline>
        </w:drawing>
      </w:r>
    </w:p>
    <w:p w14:paraId="3D9818C8" w14:textId="7C18E7A0" w:rsidR="00333E33" w:rsidRDefault="00333E33" w:rsidP="00333E33">
      <w:pPr>
        <w:pStyle w:val="Caption"/>
      </w:pPr>
      <w:r>
        <w:t xml:space="preserve">Figure </w:t>
      </w:r>
      <w:r w:rsidR="00A64F86">
        <w:t>11</w:t>
      </w:r>
      <w:r w:rsidR="00FE26B4">
        <w:t>.</w:t>
      </w:r>
      <w:r>
        <w:t xml:space="preserve"> </w:t>
      </w:r>
      <w:r w:rsidRPr="00FE26B4">
        <w:rPr>
          <w:b w:val="0"/>
          <w:bCs/>
          <w:color w:val="auto"/>
        </w:rPr>
        <w:t>T-shape structure (left to right): Print on Air (</w:t>
      </w:r>
      <w:proofErr w:type="spellStart"/>
      <w:r w:rsidRPr="00FE26B4">
        <w:rPr>
          <w:b w:val="0"/>
          <w:bCs/>
          <w:color w:val="auto"/>
        </w:rPr>
        <w:t>PoA</w:t>
      </w:r>
      <w:proofErr w:type="spellEnd"/>
      <w:r w:rsidRPr="00FE26B4">
        <w:rPr>
          <w:b w:val="0"/>
          <w:bCs/>
          <w:color w:val="auto"/>
        </w:rPr>
        <w:t>), supports, supportless</w:t>
      </w:r>
    </w:p>
    <w:p w14:paraId="55F4AE7A" w14:textId="77777777" w:rsidR="005B2A82" w:rsidRPr="005B2A82" w:rsidRDefault="005B2A82" w:rsidP="005B2A82"/>
    <w:p w14:paraId="24FDA656" w14:textId="3231EB2A" w:rsidR="00333E33" w:rsidRDefault="00333E33" w:rsidP="00333E33">
      <w:r w:rsidRPr="00333E33">
        <w:t>Table</w:t>
      </w:r>
      <w:r w:rsidR="00F54B32">
        <w:t xml:space="preserve"> 3</w:t>
      </w:r>
      <w:r w:rsidRPr="00333E33">
        <w:t xml:space="preserve"> shows the results of printing the models. Printing on air achieved better results in. terms of printing time and use of material without deformation.</w:t>
      </w:r>
    </w:p>
    <w:p w14:paraId="0ABE4F04" w14:textId="77777777" w:rsidR="005B2A82" w:rsidRDefault="005B2A82" w:rsidP="00333E33"/>
    <w:p w14:paraId="36B25BA8" w14:textId="1DA1A17A" w:rsidR="00EB124E" w:rsidRDefault="00EB124E" w:rsidP="00EB124E">
      <w:pPr>
        <w:pStyle w:val="Caption"/>
        <w:keepNext/>
        <w:jc w:val="left"/>
      </w:pPr>
      <w:r>
        <w:t>Table</w:t>
      </w:r>
      <w:r w:rsidR="003706D0">
        <w:t xml:space="preserve"> 3</w:t>
      </w:r>
      <w:r w:rsidR="00FE26B4">
        <w:t>.</w:t>
      </w:r>
      <w:r>
        <w:t xml:space="preserve"> </w:t>
      </w:r>
      <w:r w:rsidRPr="00FE26B4">
        <w:rPr>
          <w:b w:val="0"/>
          <w:bCs/>
          <w:color w:val="auto"/>
        </w:rPr>
        <w:t>Results for T-shape model</w:t>
      </w:r>
    </w:p>
    <w:tbl>
      <w:tblPr>
        <w:tblW w:w="5000" w:type="pct"/>
        <w:jc w:val="center"/>
        <w:tblLook w:val="04A0" w:firstRow="1" w:lastRow="0" w:firstColumn="1" w:lastColumn="0" w:noHBand="0" w:noVBand="1"/>
      </w:tblPr>
      <w:tblGrid>
        <w:gridCol w:w="2309"/>
        <w:gridCol w:w="2441"/>
        <w:gridCol w:w="2441"/>
        <w:gridCol w:w="2441"/>
      </w:tblGrid>
      <w:tr w:rsidR="00333E33" w:rsidRPr="00333E33" w14:paraId="4AF8D818" w14:textId="77777777" w:rsidTr="008A2E9D">
        <w:trPr>
          <w:jc w:val="center"/>
        </w:trPr>
        <w:tc>
          <w:tcPr>
            <w:tcW w:w="1199" w:type="pct"/>
            <w:tcBorders>
              <w:top w:val="single" w:sz="12" w:space="0" w:color="auto"/>
              <w:bottom w:val="single" w:sz="12" w:space="0" w:color="auto"/>
            </w:tcBorders>
          </w:tcPr>
          <w:p w14:paraId="693AA74B" w14:textId="77777777" w:rsidR="00333E33" w:rsidRPr="00333E33" w:rsidRDefault="00333E33" w:rsidP="00333E33">
            <w:pPr>
              <w:rPr>
                <w:b/>
                <w:lang w:val="en-MY"/>
              </w:rPr>
            </w:pPr>
            <w:r w:rsidRPr="00333E33">
              <w:rPr>
                <w:b/>
                <w:lang w:val="en-MY"/>
              </w:rPr>
              <w:t>Feature</w:t>
            </w:r>
          </w:p>
        </w:tc>
        <w:tc>
          <w:tcPr>
            <w:tcW w:w="1267" w:type="pct"/>
            <w:tcBorders>
              <w:top w:val="single" w:sz="12" w:space="0" w:color="auto"/>
              <w:bottom w:val="single" w:sz="12" w:space="0" w:color="auto"/>
            </w:tcBorders>
          </w:tcPr>
          <w:p w14:paraId="0A30CEAD" w14:textId="77777777" w:rsidR="00333E33" w:rsidRPr="00333E33" w:rsidRDefault="00333E33" w:rsidP="00333E33">
            <w:pPr>
              <w:rPr>
                <w:b/>
                <w:lang w:val="en-MY"/>
              </w:rPr>
            </w:pPr>
            <w:r w:rsidRPr="00333E33">
              <w:rPr>
                <w:b/>
                <w:lang w:val="en-MY"/>
              </w:rPr>
              <w:t>Print on air</w:t>
            </w:r>
          </w:p>
        </w:tc>
        <w:tc>
          <w:tcPr>
            <w:tcW w:w="1267" w:type="pct"/>
            <w:tcBorders>
              <w:top w:val="single" w:sz="12" w:space="0" w:color="auto"/>
              <w:bottom w:val="single" w:sz="12" w:space="0" w:color="auto"/>
            </w:tcBorders>
          </w:tcPr>
          <w:p w14:paraId="0D7581F1" w14:textId="77777777" w:rsidR="00333E33" w:rsidRPr="00333E33" w:rsidRDefault="00333E33" w:rsidP="00333E33">
            <w:pPr>
              <w:rPr>
                <w:b/>
                <w:lang w:val="en-MY"/>
              </w:rPr>
            </w:pPr>
            <w:r w:rsidRPr="00333E33">
              <w:rPr>
                <w:b/>
                <w:lang w:val="en-MY"/>
              </w:rPr>
              <w:t>Support</w:t>
            </w:r>
          </w:p>
        </w:tc>
        <w:tc>
          <w:tcPr>
            <w:tcW w:w="1267" w:type="pct"/>
            <w:tcBorders>
              <w:top w:val="single" w:sz="12" w:space="0" w:color="auto"/>
              <w:bottom w:val="single" w:sz="12" w:space="0" w:color="auto"/>
            </w:tcBorders>
          </w:tcPr>
          <w:p w14:paraId="7006ABC7" w14:textId="77777777" w:rsidR="00333E33" w:rsidRPr="00333E33" w:rsidRDefault="00333E33" w:rsidP="00333E33">
            <w:pPr>
              <w:rPr>
                <w:b/>
                <w:lang w:val="en-MY"/>
              </w:rPr>
            </w:pPr>
            <w:r w:rsidRPr="00333E33">
              <w:rPr>
                <w:b/>
                <w:lang w:val="en-MY"/>
              </w:rPr>
              <w:t>No support</w:t>
            </w:r>
          </w:p>
        </w:tc>
      </w:tr>
      <w:tr w:rsidR="00333E33" w:rsidRPr="00333E33" w14:paraId="1B14324C" w14:textId="77777777" w:rsidTr="008A2E9D">
        <w:trPr>
          <w:trHeight w:val="123"/>
          <w:jc w:val="center"/>
        </w:trPr>
        <w:tc>
          <w:tcPr>
            <w:tcW w:w="1199" w:type="pct"/>
            <w:tcBorders>
              <w:top w:val="single" w:sz="12" w:space="0" w:color="auto"/>
            </w:tcBorders>
            <w:vAlign w:val="bottom"/>
          </w:tcPr>
          <w:p w14:paraId="4786F2A6" w14:textId="77777777" w:rsidR="00333E33" w:rsidRPr="00333E33" w:rsidRDefault="00333E33" w:rsidP="00333E33">
            <w:pPr>
              <w:rPr>
                <w:lang w:val="en-MY"/>
              </w:rPr>
            </w:pPr>
            <w:r w:rsidRPr="00333E33">
              <w:rPr>
                <w:lang w:val="en-MY"/>
              </w:rPr>
              <w:t>Time (</w:t>
            </w:r>
            <w:proofErr w:type="spellStart"/>
            <w:r w:rsidRPr="00333E33">
              <w:rPr>
                <w:lang w:val="en-MY"/>
              </w:rPr>
              <w:t>hh:mm</w:t>
            </w:r>
            <w:proofErr w:type="spellEnd"/>
            <w:r w:rsidRPr="00333E33">
              <w:rPr>
                <w:lang w:val="en-MY"/>
              </w:rPr>
              <w:t>)</w:t>
            </w:r>
          </w:p>
        </w:tc>
        <w:tc>
          <w:tcPr>
            <w:tcW w:w="1267" w:type="pct"/>
            <w:tcBorders>
              <w:top w:val="single" w:sz="12" w:space="0" w:color="auto"/>
            </w:tcBorders>
            <w:vAlign w:val="bottom"/>
          </w:tcPr>
          <w:p w14:paraId="1F17B3A8" w14:textId="77777777" w:rsidR="00333E33" w:rsidRPr="00333E33" w:rsidRDefault="00333E33" w:rsidP="00333E33">
            <w:pPr>
              <w:rPr>
                <w:lang w:val="en-MY"/>
              </w:rPr>
            </w:pPr>
            <w:r w:rsidRPr="00333E33">
              <w:rPr>
                <w:lang w:val="en-MY"/>
              </w:rPr>
              <w:t>00:32</w:t>
            </w:r>
          </w:p>
        </w:tc>
        <w:tc>
          <w:tcPr>
            <w:tcW w:w="1267" w:type="pct"/>
            <w:tcBorders>
              <w:top w:val="single" w:sz="12" w:space="0" w:color="auto"/>
            </w:tcBorders>
          </w:tcPr>
          <w:p w14:paraId="6B53F657" w14:textId="77777777" w:rsidR="00333E33" w:rsidRPr="00333E33" w:rsidRDefault="00333E33" w:rsidP="00333E33">
            <w:pPr>
              <w:rPr>
                <w:lang w:val="en-MY"/>
              </w:rPr>
            </w:pPr>
            <w:r w:rsidRPr="00333E33">
              <w:rPr>
                <w:lang w:val="en-MY"/>
              </w:rPr>
              <w:t>00:41</w:t>
            </w:r>
          </w:p>
        </w:tc>
        <w:tc>
          <w:tcPr>
            <w:tcW w:w="1267" w:type="pct"/>
            <w:tcBorders>
              <w:top w:val="single" w:sz="12" w:space="0" w:color="auto"/>
            </w:tcBorders>
          </w:tcPr>
          <w:p w14:paraId="0F1E5E4C" w14:textId="77777777" w:rsidR="00333E33" w:rsidRPr="00333E33" w:rsidRDefault="00333E33" w:rsidP="00333E33">
            <w:pPr>
              <w:rPr>
                <w:lang w:val="en-MY"/>
              </w:rPr>
            </w:pPr>
            <w:r w:rsidRPr="00333E33">
              <w:rPr>
                <w:lang w:val="en-MY"/>
              </w:rPr>
              <w:t>00:31</w:t>
            </w:r>
          </w:p>
        </w:tc>
      </w:tr>
      <w:tr w:rsidR="00333E33" w:rsidRPr="00333E33" w14:paraId="1BA971BD" w14:textId="77777777" w:rsidTr="008A2E9D">
        <w:trPr>
          <w:trHeight w:val="80"/>
          <w:jc w:val="center"/>
        </w:trPr>
        <w:tc>
          <w:tcPr>
            <w:tcW w:w="1199" w:type="pct"/>
            <w:vAlign w:val="bottom"/>
          </w:tcPr>
          <w:p w14:paraId="70DA5949" w14:textId="77777777" w:rsidR="00333E33" w:rsidRPr="00333E33" w:rsidRDefault="00333E33" w:rsidP="00333E33">
            <w:pPr>
              <w:rPr>
                <w:lang w:val="en-MY"/>
              </w:rPr>
            </w:pPr>
            <w:r w:rsidRPr="00333E33">
              <w:rPr>
                <w:lang w:val="en-MY"/>
              </w:rPr>
              <w:t>Wasted plastic (g)</w:t>
            </w:r>
          </w:p>
        </w:tc>
        <w:tc>
          <w:tcPr>
            <w:tcW w:w="1267" w:type="pct"/>
            <w:vAlign w:val="bottom"/>
          </w:tcPr>
          <w:p w14:paraId="03A030E5" w14:textId="77777777" w:rsidR="00333E33" w:rsidRPr="00333E33" w:rsidRDefault="00333E33" w:rsidP="00333E33">
            <w:pPr>
              <w:rPr>
                <w:lang w:val="en-MY"/>
              </w:rPr>
            </w:pPr>
            <w:r w:rsidRPr="00333E33">
              <w:rPr>
                <w:lang w:val="en-MY"/>
              </w:rPr>
              <w:t>0</w:t>
            </w:r>
          </w:p>
        </w:tc>
        <w:tc>
          <w:tcPr>
            <w:tcW w:w="1267" w:type="pct"/>
          </w:tcPr>
          <w:p w14:paraId="33807FE8" w14:textId="77777777" w:rsidR="00333E33" w:rsidRPr="00333E33" w:rsidRDefault="00333E33" w:rsidP="00333E33">
            <w:pPr>
              <w:rPr>
                <w:lang w:val="en-MY"/>
              </w:rPr>
            </w:pPr>
            <w:r w:rsidRPr="00333E33">
              <w:rPr>
                <w:lang w:val="en-MY"/>
              </w:rPr>
              <w:t>≈ 4</w:t>
            </w:r>
          </w:p>
        </w:tc>
        <w:tc>
          <w:tcPr>
            <w:tcW w:w="1267" w:type="pct"/>
          </w:tcPr>
          <w:p w14:paraId="63B7C264" w14:textId="77777777" w:rsidR="00333E33" w:rsidRPr="00333E33" w:rsidRDefault="00333E33" w:rsidP="00333E33">
            <w:pPr>
              <w:rPr>
                <w:lang w:val="en-MY"/>
              </w:rPr>
            </w:pPr>
            <w:r w:rsidRPr="00333E33">
              <w:rPr>
                <w:lang w:val="en-MY"/>
              </w:rPr>
              <w:t>0</w:t>
            </w:r>
          </w:p>
        </w:tc>
      </w:tr>
      <w:tr w:rsidR="00333E33" w:rsidRPr="00333E33" w14:paraId="6B29D6E5" w14:textId="77777777" w:rsidTr="008A2E9D">
        <w:trPr>
          <w:trHeight w:val="80"/>
          <w:jc w:val="center"/>
        </w:trPr>
        <w:tc>
          <w:tcPr>
            <w:tcW w:w="1199" w:type="pct"/>
            <w:vAlign w:val="bottom"/>
          </w:tcPr>
          <w:p w14:paraId="4E7D195B" w14:textId="77777777" w:rsidR="00333E33" w:rsidRPr="00333E33" w:rsidRDefault="00333E33" w:rsidP="00333E33">
            <w:pPr>
              <w:rPr>
                <w:lang w:val="en-MY"/>
              </w:rPr>
            </w:pPr>
            <w:r w:rsidRPr="00333E33">
              <w:rPr>
                <w:lang w:val="en-MY"/>
              </w:rPr>
              <w:t>Post processing</w:t>
            </w:r>
          </w:p>
        </w:tc>
        <w:tc>
          <w:tcPr>
            <w:tcW w:w="1267" w:type="pct"/>
            <w:vAlign w:val="bottom"/>
          </w:tcPr>
          <w:p w14:paraId="30428CA7" w14:textId="77777777" w:rsidR="00333E33" w:rsidRPr="00333E33" w:rsidRDefault="00333E33" w:rsidP="00333E33">
            <w:pPr>
              <w:rPr>
                <w:lang w:val="en-MY"/>
              </w:rPr>
            </w:pPr>
            <w:r w:rsidRPr="00333E33">
              <w:rPr>
                <w:lang w:val="en-MY"/>
              </w:rPr>
              <w:t>No</w:t>
            </w:r>
          </w:p>
        </w:tc>
        <w:tc>
          <w:tcPr>
            <w:tcW w:w="1267" w:type="pct"/>
          </w:tcPr>
          <w:p w14:paraId="041ABF49" w14:textId="77777777" w:rsidR="00333E33" w:rsidRPr="00333E33" w:rsidRDefault="00333E33" w:rsidP="00333E33">
            <w:pPr>
              <w:rPr>
                <w:lang w:val="en-MY"/>
              </w:rPr>
            </w:pPr>
            <w:r w:rsidRPr="00333E33">
              <w:rPr>
                <w:lang w:val="en-MY"/>
              </w:rPr>
              <w:t>Yes, difficult</w:t>
            </w:r>
          </w:p>
        </w:tc>
        <w:tc>
          <w:tcPr>
            <w:tcW w:w="1267" w:type="pct"/>
          </w:tcPr>
          <w:p w14:paraId="1128F41E" w14:textId="77777777" w:rsidR="00333E33" w:rsidRPr="00333E33" w:rsidRDefault="00333E33" w:rsidP="00333E33">
            <w:pPr>
              <w:rPr>
                <w:lang w:val="en-MY"/>
              </w:rPr>
            </w:pPr>
            <w:r w:rsidRPr="00333E33">
              <w:rPr>
                <w:lang w:val="en-MY"/>
              </w:rPr>
              <w:t>No</w:t>
            </w:r>
          </w:p>
        </w:tc>
      </w:tr>
      <w:tr w:rsidR="00333E33" w:rsidRPr="00333E33" w14:paraId="5FDE106D" w14:textId="77777777" w:rsidTr="008A2E9D">
        <w:trPr>
          <w:trHeight w:val="80"/>
          <w:jc w:val="center"/>
        </w:trPr>
        <w:tc>
          <w:tcPr>
            <w:tcW w:w="1199" w:type="pct"/>
            <w:tcBorders>
              <w:bottom w:val="single" w:sz="12" w:space="0" w:color="auto"/>
            </w:tcBorders>
            <w:vAlign w:val="bottom"/>
          </w:tcPr>
          <w:p w14:paraId="3F2611A4" w14:textId="77777777" w:rsidR="00333E33" w:rsidRPr="00333E33" w:rsidRDefault="00333E33" w:rsidP="00333E33">
            <w:pPr>
              <w:rPr>
                <w:lang w:val="en-MY"/>
              </w:rPr>
            </w:pPr>
            <w:r w:rsidRPr="00333E33">
              <w:rPr>
                <w:lang w:val="en-MY"/>
              </w:rPr>
              <w:t>Deformation</w:t>
            </w:r>
          </w:p>
        </w:tc>
        <w:tc>
          <w:tcPr>
            <w:tcW w:w="1267" w:type="pct"/>
            <w:tcBorders>
              <w:bottom w:val="single" w:sz="12" w:space="0" w:color="auto"/>
            </w:tcBorders>
            <w:vAlign w:val="bottom"/>
          </w:tcPr>
          <w:p w14:paraId="327FA38F" w14:textId="77777777" w:rsidR="00333E33" w:rsidRPr="00333E33" w:rsidRDefault="00333E33" w:rsidP="00333E33">
            <w:pPr>
              <w:rPr>
                <w:lang w:val="en-MY"/>
              </w:rPr>
            </w:pPr>
            <w:r w:rsidRPr="00333E33">
              <w:rPr>
                <w:lang w:val="en-MY"/>
              </w:rPr>
              <w:t>No</w:t>
            </w:r>
          </w:p>
        </w:tc>
        <w:tc>
          <w:tcPr>
            <w:tcW w:w="1267" w:type="pct"/>
            <w:tcBorders>
              <w:bottom w:val="single" w:sz="12" w:space="0" w:color="auto"/>
            </w:tcBorders>
          </w:tcPr>
          <w:p w14:paraId="65B27CC3" w14:textId="77777777" w:rsidR="00333E33" w:rsidRPr="00333E33" w:rsidRDefault="00333E33" w:rsidP="00333E33">
            <w:pPr>
              <w:rPr>
                <w:lang w:val="en-MY"/>
              </w:rPr>
            </w:pPr>
            <w:r w:rsidRPr="00333E33">
              <w:rPr>
                <w:lang w:val="en-MY"/>
              </w:rPr>
              <w:t>No</w:t>
            </w:r>
          </w:p>
        </w:tc>
        <w:tc>
          <w:tcPr>
            <w:tcW w:w="1267" w:type="pct"/>
            <w:tcBorders>
              <w:bottom w:val="single" w:sz="12" w:space="0" w:color="auto"/>
            </w:tcBorders>
          </w:tcPr>
          <w:p w14:paraId="0B69408D" w14:textId="77777777" w:rsidR="00333E33" w:rsidRPr="00333E33" w:rsidRDefault="00333E33" w:rsidP="00333E33">
            <w:pPr>
              <w:rPr>
                <w:lang w:val="en-MY"/>
              </w:rPr>
            </w:pPr>
            <w:r w:rsidRPr="00333E33">
              <w:rPr>
                <w:lang w:val="en-MY"/>
              </w:rPr>
              <w:t>Yes</w:t>
            </w:r>
          </w:p>
        </w:tc>
      </w:tr>
    </w:tbl>
    <w:p w14:paraId="383F5206" w14:textId="77777777" w:rsidR="005B2A82" w:rsidRPr="005B2A82" w:rsidRDefault="005B2A82" w:rsidP="005B2A82"/>
    <w:p w14:paraId="43D43A58" w14:textId="642AA336" w:rsidR="00333E33" w:rsidRDefault="00333E33" w:rsidP="005B2A82">
      <w:pPr>
        <w:pStyle w:val="Heading2"/>
      </w:pPr>
      <w:r>
        <w:t xml:space="preserve"> </w:t>
      </w:r>
      <w:r w:rsidRPr="00333E33">
        <w:t>Discussion</w:t>
      </w:r>
    </w:p>
    <w:p w14:paraId="73277A74" w14:textId="479F8194" w:rsidR="00F54B32" w:rsidRDefault="00333E33" w:rsidP="0057388A">
      <w:r>
        <w:t xml:space="preserve">Based on the observed result of applying the algorithm to three different overhang structures, the proposed algorithm </w:t>
      </w:r>
      <w:r w:rsidR="00472CC7">
        <w:t>succeeds</w:t>
      </w:r>
      <w:r>
        <w:t xml:space="preserve"> to achieve the objective of printing overhang structures without using support. For each overhang model, printing on air was significantly better, and the time spent on printing was shorter than printing with supports. Moreover, the final shape of the model was accurate with no deformation compared to support-less print. In addition, the post-processing of support print was extremely </w:t>
      </w:r>
      <w:r w:rsidR="00472CC7">
        <w:t>difficult,</w:t>
      </w:r>
      <w:r>
        <w:t xml:space="preserve"> and it required some tools to remove the support part which led to some damage to the actual model.</w:t>
      </w:r>
      <w:r w:rsidR="00F54B32">
        <w:br w:type="page"/>
      </w:r>
    </w:p>
    <w:p w14:paraId="76509396" w14:textId="7C0DD574" w:rsidR="002C0F52" w:rsidRDefault="002C0F52" w:rsidP="002C0F52">
      <w:pPr>
        <w:pStyle w:val="Heading1"/>
      </w:pPr>
      <w:r w:rsidRPr="002C0F52">
        <w:lastRenderedPageBreak/>
        <w:t>Conclusion</w:t>
      </w:r>
    </w:p>
    <w:p w14:paraId="03D38550" w14:textId="36E2B6F3" w:rsidR="00333E33" w:rsidRDefault="00333E33" w:rsidP="00333E33">
      <w:pPr>
        <w:rPr>
          <w:lang w:val="en-US"/>
        </w:rPr>
      </w:pPr>
      <w:r w:rsidRPr="00333E33">
        <w:rPr>
          <w:lang w:val="en-US"/>
        </w:rPr>
        <w:t>This study was implemented to develop an algorithm to make support-free fused deposition modelling printing for overhang structures. The objectives of this study are achieved and explained in this thesis.</w:t>
      </w:r>
      <w:r>
        <w:rPr>
          <w:lang w:val="en-US"/>
        </w:rPr>
        <w:t xml:space="preserve"> </w:t>
      </w:r>
      <w:r w:rsidRPr="00333E33">
        <w:rPr>
          <w:lang w:val="en-US"/>
        </w:rPr>
        <w:t xml:space="preserve">The first objective was drawn by applying the developed algorithm to three different overhang structures. Each structure has an overhang angle of 90 degrees. Rectangle overhang, bridge model, and T-shape model were tested. The algorithm was applied to the models using </w:t>
      </w:r>
      <w:proofErr w:type="spellStart"/>
      <w:r w:rsidRPr="00333E33">
        <w:rPr>
          <w:lang w:val="en-US"/>
        </w:rPr>
        <w:t>FullControl</w:t>
      </w:r>
      <w:proofErr w:type="spellEnd"/>
      <w:r w:rsidRPr="00333E33">
        <w:rPr>
          <w:lang w:val="en-US"/>
        </w:rPr>
        <w:t xml:space="preserve"> </w:t>
      </w:r>
      <w:proofErr w:type="spellStart"/>
      <w:r w:rsidRPr="00333E33">
        <w:rPr>
          <w:lang w:val="en-US"/>
        </w:rPr>
        <w:t>GCode</w:t>
      </w:r>
      <w:proofErr w:type="spellEnd"/>
      <w:r w:rsidRPr="00333E33">
        <w:rPr>
          <w:lang w:val="en-US"/>
        </w:rPr>
        <w:t xml:space="preserve"> Designer. The measurement results were obtained from </w:t>
      </w:r>
      <w:proofErr w:type="spellStart"/>
      <w:r w:rsidRPr="00333E33">
        <w:rPr>
          <w:lang w:val="en-US"/>
        </w:rPr>
        <w:t>Cura</w:t>
      </w:r>
      <w:proofErr w:type="spellEnd"/>
      <w:r w:rsidRPr="00333E33">
        <w:rPr>
          <w:lang w:val="en-US"/>
        </w:rPr>
        <w:t xml:space="preserve"> slicer software. Secondly, each model that was printed using the algorithm shows better results in terms of time spent on printing and saving material without affecting the final shape of the actual model</w:t>
      </w:r>
      <w:r>
        <w:rPr>
          <w:lang w:val="en-US"/>
        </w:rPr>
        <w:t>.</w:t>
      </w:r>
    </w:p>
    <w:p w14:paraId="32915215" w14:textId="77777777" w:rsidR="00333E33" w:rsidRDefault="00333E33" w:rsidP="00333E33">
      <w:pPr>
        <w:rPr>
          <w:lang w:val="en-US"/>
        </w:rPr>
      </w:pPr>
    </w:p>
    <w:p w14:paraId="10B06DAE" w14:textId="1CACDC42" w:rsidR="00F54B32" w:rsidRDefault="00333E33" w:rsidP="00F54B32">
      <w:pPr>
        <w:rPr>
          <w:lang w:val="en-US"/>
        </w:rPr>
      </w:pPr>
      <w:r w:rsidRPr="00333E33">
        <w:rPr>
          <w:lang w:val="en-US"/>
        </w:rPr>
        <w:t>For future work, the proposed algorithm may be tested on non-planer models to test its efficiency even more. Moreover, other types of printing materials should be tested to confirm the validity of the algorithm on other materials as well.</w:t>
      </w:r>
      <w:r>
        <w:rPr>
          <w:lang w:val="en-US"/>
        </w:rPr>
        <w:t xml:space="preserve"> </w:t>
      </w:r>
      <w:r w:rsidRPr="00333E33">
        <w:rPr>
          <w:lang w:val="en-US"/>
        </w:rPr>
        <w:t>Additionally, to obtain better results it is recommended to add an extra cooling fan along with the extruder to help solidify the overhang print faster and avoid collapse.</w:t>
      </w:r>
    </w:p>
    <w:p w14:paraId="4E3E98BC" w14:textId="77777777" w:rsidR="00051695" w:rsidRDefault="00051695" w:rsidP="00051695">
      <w:pPr>
        <w:pStyle w:val="Heading1"/>
      </w:pPr>
      <w:r>
        <w:t>Acknowledgement</w:t>
      </w:r>
    </w:p>
    <w:p w14:paraId="1EB04594" w14:textId="2D35806C" w:rsidR="00051695" w:rsidRDefault="000C6C07" w:rsidP="00333E33">
      <w:pPr>
        <w:ind w:firstLine="0"/>
        <w:rPr>
          <w:lang w:val="en-US"/>
        </w:rPr>
      </w:pPr>
      <w:r w:rsidRPr="000C6C07">
        <w:rPr>
          <w:lang w:val="en-US"/>
        </w:rPr>
        <w:t>This research has been carried out under the Malaysian Technical University Network (MTUN) Research Grant by the Ministry of Higher Education of Malaysia (MOHE) (RDU192816 / UIC190822).</w:t>
      </w:r>
    </w:p>
    <w:p w14:paraId="6B69F323" w14:textId="77777777" w:rsidR="002C0F52" w:rsidRPr="009921E5" w:rsidRDefault="002C0F52" w:rsidP="002C0F52">
      <w:pPr>
        <w:pStyle w:val="Heading1"/>
      </w:pPr>
      <w:r w:rsidRPr="002C0F52">
        <w:t>References</w:t>
      </w:r>
    </w:p>
    <w:bookmarkStart w:id="0" w:name="_Hlk106381362" w:displacedByCustomXml="next"/>
    <w:sdt>
      <w:sdtPr>
        <w:tag w:val="MENDELEY_BIBLIOGRAPHY"/>
        <w:id w:val="120660368"/>
        <w:placeholder>
          <w:docPart w:val="D9B90BC611484FA9B709D4F636915BAD"/>
        </w:placeholder>
      </w:sdtPr>
      <w:sdtContent>
        <w:p w14:paraId="34282992" w14:textId="3D760D41" w:rsidR="00C714FC" w:rsidRPr="004F0D98" w:rsidRDefault="00AC4CF1" w:rsidP="004F0D98">
          <w:pPr>
            <w:pStyle w:val="ReferenceList"/>
            <w:ind w:left="360" w:hanging="360"/>
          </w:pPr>
          <w:r>
            <w:t>[</w:t>
          </w:r>
          <w:r w:rsidR="004F0D98">
            <w:t>1</w:t>
          </w:r>
          <w:r>
            <w:t>]</w:t>
          </w:r>
          <w:r>
            <w:tab/>
          </w:r>
          <w:proofErr w:type="spellStart"/>
          <w:r w:rsidR="00333E33">
            <w:t>Kanada</w:t>
          </w:r>
          <w:proofErr w:type="spellEnd"/>
          <w:r w:rsidR="00333E33">
            <w:t>, Y. (</w:t>
          </w:r>
          <w:r w:rsidR="000C6C07">
            <w:t>2015</w:t>
          </w:r>
          <w:r w:rsidR="00333E33">
            <w:t xml:space="preserve">). </w:t>
          </w:r>
          <w:r w:rsidR="00333E33">
            <w:rPr>
              <w:i/>
              <w:iCs/>
            </w:rPr>
            <w:t>3D-Printing Plates without “Support”</w:t>
          </w:r>
          <w:r w:rsidR="000C6C07">
            <w:rPr>
              <w:i/>
              <w:iCs/>
            </w:rPr>
            <w:t xml:space="preserve">. </w:t>
          </w:r>
          <w:r w:rsidR="000C6C07" w:rsidRPr="000C6C07">
            <w:t xml:space="preserve">International Journal of Computer, Control, </w:t>
          </w:r>
          <w:proofErr w:type="gramStart"/>
          <w:r w:rsidR="000C6C07" w:rsidRPr="000C6C07">
            <w:t>Quantum</w:t>
          </w:r>
          <w:proofErr w:type="gramEnd"/>
          <w:r w:rsidR="000C6C07" w:rsidRPr="000C6C07">
            <w:t xml:space="preserve"> and Information Engineering, WASET, Vol. 9</w:t>
          </w:r>
        </w:p>
        <w:p w14:paraId="6454B3CE" w14:textId="6ADACEBB" w:rsidR="00333E33" w:rsidRDefault="00AC4CF1" w:rsidP="00AC4CF1">
          <w:pPr>
            <w:pStyle w:val="ReferenceList"/>
            <w:ind w:left="360" w:hanging="360"/>
          </w:pPr>
          <w:r>
            <w:t>[</w:t>
          </w:r>
          <w:r w:rsidR="004F0D98">
            <w:t>2</w:t>
          </w:r>
          <w:r>
            <w:t>]</w:t>
          </w:r>
          <w:r>
            <w:tab/>
          </w:r>
          <w:r w:rsidR="00333E33">
            <w:t xml:space="preserve">Melnikova, R., </w:t>
          </w:r>
          <w:proofErr w:type="spellStart"/>
          <w:r w:rsidR="00333E33">
            <w:t>Ehrmann</w:t>
          </w:r>
          <w:proofErr w:type="spellEnd"/>
          <w:r w:rsidR="00333E33">
            <w:t xml:space="preserve">, A., &amp; </w:t>
          </w:r>
          <w:proofErr w:type="spellStart"/>
          <w:r w:rsidR="00333E33">
            <w:t>Finsterbusch</w:t>
          </w:r>
          <w:proofErr w:type="spellEnd"/>
          <w:r w:rsidR="00333E33">
            <w:t xml:space="preserve">, K. (2014). </w:t>
          </w:r>
          <w:r w:rsidR="00333E33" w:rsidRPr="000C6C07">
            <w:rPr>
              <w:i/>
              <w:iCs/>
            </w:rPr>
            <w:t>3D printing of textile-based structures by Fused Deposition Modelling (FDM) with different polymer materials</w:t>
          </w:r>
          <w:r w:rsidR="00333E33">
            <w:t xml:space="preserve">. </w:t>
          </w:r>
          <w:r w:rsidR="00333E33">
            <w:rPr>
              <w:i/>
              <w:iCs/>
            </w:rPr>
            <w:t>IOP Conference Series: Materials Science and Engineering</w:t>
          </w:r>
          <w:r w:rsidR="00333E33">
            <w:t xml:space="preserve">, </w:t>
          </w:r>
          <w:r w:rsidR="00333E33">
            <w:rPr>
              <w:i/>
              <w:iCs/>
            </w:rPr>
            <w:t>62</w:t>
          </w:r>
          <w:r w:rsidR="00333E33">
            <w:t>(1). https://doi.org/10.1088/1757-899X/62/1/012018</w:t>
          </w:r>
        </w:p>
        <w:p w14:paraId="2082D927" w14:textId="2EC25EDD" w:rsidR="00333E33" w:rsidRDefault="00AC4CF1" w:rsidP="00AC4CF1">
          <w:pPr>
            <w:pStyle w:val="ReferenceList"/>
            <w:ind w:left="360" w:hanging="360"/>
          </w:pPr>
          <w:r>
            <w:t>[</w:t>
          </w:r>
          <w:r w:rsidR="004F0D98">
            <w:t>3</w:t>
          </w:r>
          <w:r>
            <w:t>]</w:t>
          </w:r>
          <w:r>
            <w:tab/>
          </w:r>
          <w:proofErr w:type="spellStart"/>
          <w:r w:rsidR="00333E33">
            <w:t>Mirzendehdel</w:t>
          </w:r>
          <w:proofErr w:type="spellEnd"/>
          <w:r w:rsidR="00333E33">
            <w:t>, A. M., &amp; Suresh, K. (2016).</w:t>
          </w:r>
          <w:r w:rsidR="00333E33" w:rsidRPr="000C6C07">
            <w:rPr>
              <w:i/>
              <w:iCs/>
            </w:rPr>
            <w:t xml:space="preserve"> Support structure constrained topology optimization for additive manufacturing.</w:t>
          </w:r>
          <w:r w:rsidR="00333E33">
            <w:t xml:space="preserve"> </w:t>
          </w:r>
          <w:r w:rsidR="00333E33">
            <w:rPr>
              <w:i/>
              <w:iCs/>
            </w:rPr>
            <w:t>CAD Computer Aided Design</w:t>
          </w:r>
          <w:r w:rsidR="00333E33">
            <w:t xml:space="preserve">, </w:t>
          </w:r>
          <w:r w:rsidR="00333E33">
            <w:rPr>
              <w:i/>
              <w:iCs/>
            </w:rPr>
            <w:t>81</w:t>
          </w:r>
          <w:r w:rsidR="00333E33">
            <w:t>, 1–13. https://doi.org/10.1016/j.cad.2016.08.006</w:t>
          </w:r>
        </w:p>
        <w:p w14:paraId="56D1758C" w14:textId="241DF43E" w:rsidR="00333E33" w:rsidRDefault="00AC4CF1" w:rsidP="00AC4CF1">
          <w:pPr>
            <w:pStyle w:val="ReferenceList"/>
            <w:ind w:left="360" w:hanging="360"/>
          </w:pPr>
          <w:r>
            <w:t>[</w:t>
          </w:r>
          <w:r w:rsidR="004F0D98">
            <w:t>4</w:t>
          </w:r>
          <w:r>
            <w:t>]</w:t>
          </w:r>
          <w:r>
            <w:tab/>
          </w:r>
          <w:proofErr w:type="spellStart"/>
          <w:r w:rsidR="00333E33">
            <w:t>Padhye</w:t>
          </w:r>
          <w:proofErr w:type="spellEnd"/>
          <w:r w:rsidR="00333E33">
            <w:t xml:space="preserve">, N., Kalia, S., &amp; Deb, K. (2009). </w:t>
          </w:r>
          <w:r w:rsidR="00333E33">
            <w:rPr>
              <w:i/>
              <w:iCs/>
            </w:rPr>
            <w:t xml:space="preserve">Multi-Objective Optimization and Multi-Criteria Decision Making </w:t>
          </w:r>
          <w:proofErr w:type="gramStart"/>
          <w:r w:rsidR="00333E33">
            <w:rPr>
              <w:i/>
              <w:iCs/>
            </w:rPr>
            <w:t>For</w:t>
          </w:r>
          <w:proofErr w:type="gramEnd"/>
          <w:r w:rsidR="00333E33">
            <w:rPr>
              <w:i/>
              <w:iCs/>
            </w:rPr>
            <w:t xml:space="preserve"> FDM Using Evolutionary Approaches</w:t>
          </w:r>
          <w:r w:rsidR="00333E33">
            <w:t>. http://home.iitk.ac.in/</w:t>
          </w:r>
        </w:p>
        <w:p w14:paraId="3C976788" w14:textId="3AC2A789" w:rsidR="00333E33" w:rsidRPr="000C6C07" w:rsidRDefault="00AC4CF1" w:rsidP="00AC4CF1">
          <w:pPr>
            <w:pStyle w:val="ReferenceList"/>
            <w:ind w:left="360" w:hanging="360"/>
          </w:pPr>
          <w:r>
            <w:t>[</w:t>
          </w:r>
          <w:r w:rsidR="004F0D98">
            <w:t>5</w:t>
          </w:r>
          <w:r>
            <w:t>]</w:t>
          </w:r>
          <w:r>
            <w:tab/>
          </w:r>
          <w:r w:rsidR="00333E33">
            <w:t xml:space="preserve">Sanyal, S., Musgraves, T., &amp; Vora, H. D. (2018). </w:t>
          </w:r>
          <w:r w:rsidR="00333E33" w:rsidRPr="000C6C07">
            <w:rPr>
              <w:i/>
              <w:iCs/>
            </w:rPr>
            <w:t>Metrology for additive manufacturing (3D printing) technologies</w:t>
          </w:r>
          <w:r w:rsidR="00333E33" w:rsidRPr="000C6C07">
            <w:t>. International Journal of Additive and Subtractive Materials Manufacturing, 2(1), 74. https://doi.org/10.1504/ijasmm.2018.10014605</w:t>
          </w:r>
        </w:p>
        <w:p w14:paraId="176BA6EC" w14:textId="59356C16" w:rsidR="00333E33" w:rsidRDefault="00AC4CF1" w:rsidP="00AC4CF1">
          <w:pPr>
            <w:pStyle w:val="ReferenceList"/>
            <w:ind w:left="360" w:hanging="360"/>
          </w:pPr>
          <w:r>
            <w:t>[</w:t>
          </w:r>
          <w:r w:rsidR="004F0D98">
            <w:t>6</w:t>
          </w:r>
          <w:r>
            <w:t>]</w:t>
          </w:r>
          <w:r>
            <w:tab/>
          </w:r>
          <w:r w:rsidR="00333E33">
            <w:t xml:space="preserve">Shen, Z.-H., Dai, N., Li, D.-W., &amp; Wu, C.-Y. (2016). </w:t>
          </w:r>
          <w:r w:rsidR="00333E33">
            <w:rPr>
              <w:i/>
              <w:iCs/>
            </w:rPr>
            <w:t>Bridge support structure generation for 3D printing</w:t>
          </w:r>
          <w:r w:rsidR="00333E33">
            <w:t>. 141–149. https://doi.org/10.1142/9789813109384_0016</w:t>
          </w:r>
        </w:p>
        <w:p w14:paraId="1A21F374" w14:textId="30BA130F" w:rsidR="00333E33" w:rsidRDefault="00AC4CF1" w:rsidP="00AC4CF1">
          <w:pPr>
            <w:pStyle w:val="ReferenceList"/>
            <w:ind w:left="360" w:hanging="360"/>
          </w:pPr>
          <w:r>
            <w:t>[</w:t>
          </w:r>
          <w:r w:rsidR="004F0D98">
            <w:t>7</w:t>
          </w:r>
          <w:r>
            <w:t>]</w:t>
          </w:r>
          <w:r>
            <w:tab/>
          </w:r>
          <w:r w:rsidR="00333E33">
            <w:t xml:space="preserve">Wei, X., </w:t>
          </w:r>
          <w:proofErr w:type="spellStart"/>
          <w:r w:rsidR="00333E33">
            <w:t>Qiu</w:t>
          </w:r>
          <w:proofErr w:type="spellEnd"/>
          <w:r w:rsidR="00333E33">
            <w:t xml:space="preserve">, S., Zhu, L., Feng, R., Tian, Y., Xi, J., &amp; Zheng, Y. (2018). Toward Support-Free 3D Printing: A Skeletal Approach for Partitioning Models. </w:t>
          </w:r>
          <w:r w:rsidR="00333E33" w:rsidRPr="000C6C07">
            <w:t xml:space="preserve">IEEE Transactions on Visualization and Computer Graphics, 24(10), 2799–2812. </w:t>
          </w:r>
          <w:r w:rsidR="004F0D98" w:rsidRPr="004F0D98">
            <w:t>https://doi.org/10.1109/TVCG.2017.2767047</w:t>
          </w:r>
        </w:p>
        <w:p w14:paraId="70E20348" w14:textId="570FC757" w:rsidR="004F0D98" w:rsidRPr="004F0D98" w:rsidRDefault="004F0D98" w:rsidP="004F0D98">
          <w:pPr>
            <w:ind w:left="360" w:hanging="360"/>
            <w:rPr>
              <w:sz w:val="18"/>
              <w:szCs w:val="22"/>
              <w:lang w:val="en-US"/>
            </w:rPr>
          </w:pPr>
          <w:r w:rsidRPr="004F0D98">
            <w:rPr>
              <w:sz w:val="18"/>
              <w:szCs w:val="22"/>
              <w:lang w:val="en-US"/>
            </w:rPr>
            <w:t>[</w:t>
          </w:r>
          <w:r>
            <w:rPr>
              <w:sz w:val="18"/>
              <w:szCs w:val="22"/>
              <w:lang w:val="en-US"/>
            </w:rPr>
            <w:t>8</w:t>
          </w:r>
          <w:r w:rsidRPr="004F0D98">
            <w:rPr>
              <w:sz w:val="18"/>
              <w:szCs w:val="22"/>
              <w:lang w:val="en-US"/>
            </w:rPr>
            <w:t>]</w:t>
          </w:r>
          <w:r>
            <w:rPr>
              <w:sz w:val="18"/>
              <w:szCs w:val="22"/>
              <w:lang w:val="en-US"/>
            </w:rPr>
            <w:tab/>
            <w:t xml:space="preserve">Ishak, </w:t>
          </w:r>
          <w:r w:rsidRPr="004F0D98">
            <w:rPr>
              <w:sz w:val="18"/>
              <w:szCs w:val="22"/>
              <w:lang w:val="en-US"/>
            </w:rPr>
            <w:t xml:space="preserve">I. B. &amp; Larochelle, P. (2019): </w:t>
          </w:r>
          <w:proofErr w:type="spellStart"/>
          <w:r w:rsidRPr="004F0D98">
            <w:rPr>
              <w:sz w:val="18"/>
              <w:szCs w:val="22"/>
              <w:lang w:val="en-US"/>
            </w:rPr>
            <w:t>MotoMaker</w:t>
          </w:r>
          <w:proofErr w:type="spellEnd"/>
          <w:r w:rsidRPr="004F0D98">
            <w:rPr>
              <w:sz w:val="18"/>
              <w:szCs w:val="22"/>
              <w:lang w:val="en-US"/>
            </w:rPr>
            <w:t>: a robot FDM platform for multi-plane and 3D lattice structure printing, Mechanics Based Design of Structures and Machines, https://doi.org/10.1080/15397734.2019.1615943</w:t>
          </w:r>
        </w:p>
        <w:p w14:paraId="5AA0ADC1" w14:textId="76A54F8B" w:rsidR="004F0D98" w:rsidRDefault="00AC4CF1" w:rsidP="004F0D98">
          <w:pPr>
            <w:pStyle w:val="ReferenceList"/>
            <w:ind w:left="360" w:hanging="360"/>
          </w:pPr>
          <w:r>
            <w:t>[</w:t>
          </w:r>
          <w:r w:rsidR="004F0D98">
            <w:t>9</w:t>
          </w:r>
          <w:r>
            <w:t>]</w:t>
          </w:r>
          <w:r>
            <w:tab/>
          </w:r>
          <w:r w:rsidR="00333E33">
            <w:t xml:space="preserve">Xinhua, L., </w:t>
          </w:r>
          <w:proofErr w:type="spellStart"/>
          <w:r w:rsidR="00333E33">
            <w:t>Shengpeng</w:t>
          </w:r>
          <w:proofErr w:type="spellEnd"/>
          <w:r w:rsidR="00333E33">
            <w:t xml:space="preserve">, L., Zhou, L., </w:t>
          </w:r>
          <w:proofErr w:type="spellStart"/>
          <w:r w:rsidR="00333E33">
            <w:t>Xianhua</w:t>
          </w:r>
          <w:proofErr w:type="spellEnd"/>
          <w:r w:rsidR="00333E33">
            <w:t xml:space="preserve">, Z., </w:t>
          </w:r>
          <w:proofErr w:type="spellStart"/>
          <w:r w:rsidR="00333E33">
            <w:t>Xiaohu</w:t>
          </w:r>
          <w:proofErr w:type="spellEnd"/>
          <w:r w:rsidR="00333E33">
            <w:t xml:space="preserve">, C., &amp; </w:t>
          </w:r>
          <w:proofErr w:type="spellStart"/>
          <w:r w:rsidR="00333E33">
            <w:t>Zhongbin</w:t>
          </w:r>
          <w:proofErr w:type="spellEnd"/>
          <w:r w:rsidR="00333E33">
            <w:t xml:space="preserve">, W. (2015). </w:t>
          </w:r>
          <w:r w:rsidR="00333E33" w:rsidRPr="000C6C07">
            <w:rPr>
              <w:i/>
              <w:iCs/>
            </w:rPr>
            <w:t>An investigation on distortion of PLA thin-plate part in the FDM process.</w:t>
          </w:r>
          <w:r w:rsidR="00333E33">
            <w:t xml:space="preserve"> </w:t>
          </w:r>
          <w:r w:rsidR="00333E33" w:rsidRPr="000C6C07">
            <w:t xml:space="preserve">International Journal of Advanced Manufacturing Technology, 79(5–8), 1117–1126. </w:t>
          </w:r>
          <w:r w:rsidR="004F0D98" w:rsidRPr="00F37235">
            <w:t>https://doi.org/10.1007/s00170-015-6893-9</w:t>
          </w:r>
        </w:p>
        <w:p w14:paraId="5AE27A7F" w14:textId="1B06B297" w:rsidR="00F37235" w:rsidRDefault="004F0D98" w:rsidP="00F37235">
          <w:pPr>
            <w:pStyle w:val="ReferenceList"/>
            <w:ind w:left="360" w:hanging="360"/>
          </w:pPr>
          <w:r>
            <w:t>[10]</w:t>
          </w:r>
          <w:r>
            <w:tab/>
          </w:r>
          <w:proofErr w:type="spellStart"/>
          <w:r>
            <w:t>Gleadall</w:t>
          </w:r>
          <w:proofErr w:type="spellEnd"/>
          <w:r>
            <w:t xml:space="preserve">, A. (2021). </w:t>
          </w:r>
          <w:proofErr w:type="spellStart"/>
          <w:r w:rsidRPr="000C6C07">
            <w:rPr>
              <w:i/>
              <w:iCs/>
            </w:rPr>
            <w:t>FullControl</w:t>
          </w:r>
          <w:proofErr w:type="spellEnd"/>
          <w:r w:rsidRPr="000C6C07">
            <w:rPr>
              <w:i/>
              <w:iCs/>
            </w:rPr>
            <w:t xml:space="preserve"> </w:t>
          </w:r>
          <w:proofErr w:type="spellStart"/>
          <w:r w:rsidRPr="000C6C07">
            <w:rPr>
              <w:i/>
              <w:iCs/>
            </w:rPr>
            <w:t>GCode</w:t>
          </w:r>
          <w:proofErr w:type="spellEnd"/>
          <w:r w:rsidRPr="000C6C07">
            <w:rPr>
              <w:i/>
              <w:iCs/>
            </w:rPr>
            <w:t xml:space="preserve"> Designer: Open-source software for unconstrained design in additive manufacturing</w:t>
          </w:r>
          <w:r>
            <w:t xml:space="preserve">. </w:t>
          </w:r>
          <w:r w:rsidRPr="000C6C07">
            <w:t xml:space="preserve">Additive Manufacturing, 46. </w:t>
          </w:r>
          <w:r w:rsidRPr="00F37235">
            <w:t>https://doi.org/10.1016/j.addma.2021.102109</w:t>
          </w:r>
        </w:p>
        <w:p w14:paraId="455A1D24" w14:textId="20D6A677" w:rsidR="00F37235" w:rsidRDefault="00F37235" w:rsidP="00F37235">
          <w:pPr>
            <w:pStyle w:val="ReferenceList"/>
            <w:ind w:left="360" w:hanging="360"/>
          </w:pPr>
          <w:r>
            <w:t>[11]</w:t>
          </w:r>
          <w:r>
            <w:tab/>
          </w:r>
          <w:r w:rsidR="004F0D98">
            <w:t xml:space="preserve">Vanek, J., Galicia, J. A. G., &amp; Benes, B. (2014). </w:t>
          </w:r>
          <w:r w:rsidR="004F0D98" w:rsidRPr="000C6C07">
            <w:rPr>
              <w:i/>
              <w:iCs/>
            </w:rPr>
            <w:t>Clever support: Efficient support structure generation for digital fabrication</w:t>
          </w:r>
          <w:r w:rsidR="004F0D98">
            <w:t xml:space="preserve">. </w:t>
          </w:r>
          <w:proofErr w:type="spellStart"/>
          <w:r w:rsidR="004F0D98" w:rsidRPr="000C6C07">
            <w:t>Eurographics</w:t>
          </w:r>
          <w:proofErr w:type="spellEnd"/>
          <w:r w:rsidR="004F0D98" w:rsidRPr="000C6C07">
            <w:t xml:space="preserve"> Symposium on Geometry Processing, 33(5), 117–125. </w:t>
          </w:r>
          <w:r w:rsidRPr="00F37235">
            <w:t>https://doi.org/10.1111/cgf.12437</w:t>
          </w:r>
        </w:p>
        <w:p w14:paraId="1524F8A7" w14:textId="2D43B25B" w:rsidR="004F0D98" w:rsidRPr="00F37235" w:rsidRDefault="00F37235" w:rsidP="00F37235">
          <w:pPr>
            <w:pStyle w:val="ReferenceList"/>
            <w:ind w:left="360" w:hanging="360"/>
          </w:pPr>
          <w:r>
            <w:t>[12]</w:t>
          </w:r>
          <w:r>
            <w:tab/>
          </w:r>
          <w:r w:rsidR="004F0D98" w:rsidRPr="00C714FC">
            <w:rPr>
              <w:szCs w:val="22"/>
            </w:rPr>
            <w:t>Luo, L.</w:t>
          </w:r>
          <w:r w:rsidR="004F0D98">
            <w:rPr>
              <w:szCs w:val="22"/>
            </w:rPr>
            <w:t>,</w:t>
          </w:r>
          <w:r w:rsidR="004F0D98" w:rsidRPr="00C714FC">
            <w:rPr>
              <w:szCs w:val="22"/>
            </w:rPr>
            <w:t xml:space="preserve"> Baran,</w:t>
          </w:r>
          <w:r w:rsidR="004F0D98">
            <w:rPr>
              <w:szCs w:val="22"/>
            </w:rPr>
            <w:t xml:space="preserve"> I.,</w:t>
          </w:r>
          <w:r w:rsidR="004F0D98" w:rsidRPr="00C714FC">
            <w:rPr>
              <w:szCs w:val="22"/>
            </w:rPr>
            <w:t xml:space="preserve"> </w:t>
          </w:r>
          <w:proofErr w:type="spellStart"/>
          <w:r w:rsidR="004F0D98" w:rsidRPr="00C714FC">
            <w:rPr>
              <w:szCs w:val="22"/>
            </w:rPr>
            <w:t>Rusinkiewicz</w:t>
          </w:r>
          <w:proofErr w:type="spellEnd"/>
          <w:r w:rsidR="004F0D98" w:rsidRPr="00C714FC">
            <w:rPr>
              <w:szCs w:val="22"/>
            </w:rPr>
            <w:t>,</w:t>
          </w:r>
          <w:r w:rsidR="004F0D98">
            <w:rPr>
              <w:szCs w:val="22"/>
            </w:rPr>
            <w:t xml:space="preserve"> S.,</w:t>
          </w:r>
          <w:r w:rsidR="004F0D98" w:rsidRPr="00C714FC">
            <w:rPr>
              <w:szCs w:val="22"/>
            </w:rPr>
            <w:t xml:space="preserve"> </w:t>
          </w:r>
          <w:r w:rsidR="004F0D98">
            <w:rPr>
              <w:szCs w:val="22"/>
            </w:rPr>
            <w:t>&amp;</w:t>
          </w:r>
          <w:r w:rsidR="004F0D98" w:rsidRPr="00C714FC">
            <w:rPr>
              <w:szCs w:val="22"/>
            </w:rPr>
            <w:t xml:space="preserve"> </w:t>
          </w:r>
          <w:proofErr w:type="spellStart"/>
          <w:r w:rsidR="004F0D98" w:rsidRPr="00C714FC">
            <w:rPr>
              <w:szCs w:val="22"/>
            </w:rPr>
            <w:t>Matusik</w:t>
          </w:r>
          <w:proofErr w:type="spellEnd"/>
          <w:r w:rsidR="004F0D98" w:rsidRPr="00C714FC">
            <w:rPr>
              <w:szCs w:val="22"/>
            </w:rPr>
            <w:t>.</w:t>
          </w:r>
          <w:r w:rsidR="004F0D98">
            <w:rPr>
              <w:szCs w:val="22"/>
            </w:rPr>
            <w:t xml:space="preserve"> W. (</w:t>
          </w:r>
          <w:r w:rsidR="004F0D98" w:rsidRPr="00C714FC">
            <w:rPr>
              <w:szCs w:val="22"/>
            </w:rPr>
            <w:t>2012</w:t>
          </w:r>
          <w:r w:rsidR="004F0D98">
            <w:rPr>
              <w:szCs w:val="22"/>
            </w:rPr>
            <w:t>)</w:t>
          </w:r>
          <w:r w:rsidR="004F0D98" w:rsidRPr="00C714FC">
            <w:rPr>
              <w:szCs w:val="22"/>
            </w:rPr>
            <w:t xml:space="preserve">. </w:t>
          </w:r>
          <w:r w:rsidR="004F0D98" w:rsidRPr="00C714FC">
            <w:rPr>
              <w:i/>
              <w:iCs/>
              <w:szCs w:val="22"/>
            </w:rPr>
            <w:t>Chopper: partitioning models into 3D-printable parts</w:t>
          </w:r>
          <w:r w:rsidR="004F0D98" w:rsidRPr="00C714FC">
            <w:rPr>
              <w:szCs w:val="22"/>
            </w:rPr>
            <w:t>. ACM Trans. Graph. 31</w:t>
          </w:r>
          <w:r w:rsidR="004F0D98">
            <w:rPr>
              <w:szCs w:val="22"/>
            </w:rPr>
            <w:t>(6)</w:t>
          </w:r>
          <w:r w:rsidR="004F0D98" w:rsidRPr="00C714FC">
            <w:rPr>
              <w:szCs w:val="22"/>
            </w:rPr>
            <w:t xml:space="preserve">, </w:t>
          </w:r>
          <w:r w:rsidR="004F0D98" w:rsidRPr="00F37235">
            <w:rPr>
              <w:szCs w:val="22"/>
            </w:rPr>
            <w:t>https://doi.org/10.1145/2366145.2366148</w:t>
          </w:r>
        </w:p>
        <w:p w14:paraId="404536C2" w14:textId="078C8789" w:rsidR="004F0D98" w:rsidRPr="004F0D98" w:rsidRDefault="00F37235" w:rsidP="00F37235">
          <w:pPr>
            <w:pStyle w:val="ReferenceList"/>
            <w:ind w:left="360" w:hanging="360"/>
          </w:pPr>
          <w:r>
            <w:t>[13]</w:t>
          </w:r>
          <w:r>
            <w:tab/>
          </w:r>
          <w:r w:rsidR="004F0D98">
            <w:t xml:space="preserve">Wang, W., Wang, T. Y., Yang, Z., Liu, L., Tong, X., Tong, W., Deng, J., Chen, F., &amp; Liu, X. (2013). </w:t>
          </w:r>
          <w:r w:rsidR="004F0D98">
            <w:rPr>
              <w:i/>
              <w:iCs/>
            </w:rPr>
            <w:t>Cost-effective Printing of 3D Objects with Skin-Frame Structures</w:t>
          </w:r>
          <w:r w:rsidR="004F0D98">
            <w:t xml:space="preserve">. </w:t>
          </w:r>
          <w:r w:rsidR="004F0D98" w:rsidRPr="000C6C07">
            <w:t>ACM Trans. Graph. 32</w:t>
          </w:r>
          <w:r w:rsidR="004F0D98">
            <w:t>(</w:t>
          </w:r>
          <w:r w:rsidR="004F0D98" w:rsidRPr="000C6C07">
            <w:t>6</w:t>
          </w:r>
          <w:r w:rsidR="004F0D98">
            <w:t>)</w:t>
          </w:r>
          <w:r w:rsidR="004F0D98" w:rsidRPr="000C6C07">
            <w:t>. https://doi.org/10.1145/2508363.2508382</w:t>
          </w:r>
        </w:p>
      </w:sdtContent>
    </w:sdt>
    <w:bookmarkEnd w:id="0" w:displacedByCustomXml="prev"/>
    <w:p w14:paraId="568ABE9E" w14:textId="17480EF7" w:rsidR="00333E33" w:rsidRDefault="00333E33" w:rsidP="00333E33">
      <w:pPr>
        <w:pStyle w:val="ReferenceList"/>
      </w:pPr>
    </w:p>
    <w:sectPr w:rsidR="00333E33" w:rsidSect="00FE26B4">
      <w:headerReference w:type="even" r:id="rId20"/>
      <w:headerReference w:type="default" r:id="rId21"/>
      <w:footerReference w:type="even" r:id="rId22"/>
      <w:footerReference w:type="default" r:id="rId23"/>
      <w:headerReference w:type="first" r:id="rId24"/>
      <w:footerReference w:type="first" r:id="rId25"/>
      <w:type w:val="continuous"/>
      <w:pgSz w:w="11900" w:h="16840"/>
      <w:pgMar w:top="1134" w:right="1134" w:bottom="1134" w:left="1134" w:header="340" w:footer="454" w:gutter="0"/>
      <w:pgNumType w:start="6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5DFF" w14:textId="77777777" w:rsidR="00997F73" w:rsidRDefault="00997F73" w:rsidP="00FF173B">
      <w:r>
        <w:separator/>
      </w:r>
    </w:p>
  </w:endnote>
  <w:endnote w:type="continuationSeparator" w:id="0">
    <w:p w14:paraId="44A38222" w14:textId="77777777" w:rsidR="00997F73" w:rsidRDefault="00997F73" w:rsidP="00FF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05150"/>
        <w:sz w:val="18"/>
        <w:szCs w:val="18"/>
      </w:rPr>
      <w:id w:val="-631937405"/>
      <w:lock w:val="sdtContentLocked"/>
      <w:placeholder>
        <w:docPart w:val="DefaultPlaceholder_-1854013440"/>
      </w:placeholder>
      <w15:appearance w15:val="hidden"/>
    </w:sdtPr>
    <w:sdtContent>
      <w:sdt>
        <w:sdtPr>
          <w:rPr>
            <w:rStyle w:val="PageNumber"/>
            <w:color w:val="005150"/>
            <w:sz w:val="18"/>
            <w:szCs w:val="18"/>
          </w:rPr>
          <w:id w:val="-72199068"/>
          <w:docPartObj>
            <w:docPartGallery w:val="Page Numbers (Bottom of Page)"/>
            <w:docPartUnique/>
          </w:docPartObj>
        </w:sdtPr>
        <w:sdtContent>
          <w:p w14:paraId="66671E9B" w14:textId="77777777" w:rsidR="00AA43B5" w:rsidRPr="001140BA" w:rsidRDefault="00AA43B5" w:rsidP="006979D9">
            <w:pPr>
              <w:pStyle w:val="Footer"/>
              <w:framePr w:wrap="none" w:vAnchor="text" w:hAnchor="margin" w:xAlign="inside" w:y="1"/>
              <w:rPr>
                <w:rStyle w:val="PageNumber"/>
                <w:color w:val="005150"/>
                <w:sz w:val="18"/>
                <w:szCs w:val="18"/>
              </w:rPr>
            </w:pPr>
            <w:r w:rsidRPr="001140BA">
              <w:rPr>
                <w:rStyle w:val="PageNumber"/>
                <w:color w:val="3C6F9A"/>
                <w:sz w:val="18"/>
                <w:szCs w:val="18"/>
              </w:rPr>
              <w:fldChar w:fldCharType="begin"/>
            </w:r>
            <w:r w:rsidRPr="001140BA">
              <w:rPr>
                <w:rStyle w:val="PageNumber"/>
                <w:color w:val="3C6F9A"/>
                <w:sz w:val="18"/>
                <w:szCs w:val="18"/>
              </w:rPr>
              <w:instrText xml:space="preserve"> PAGE </w:instrText>
            </w:r>
            <w:r w:rsidRPr="001140BA">
              <w:rPr>
                <w:rStyle w:val="PageNumber"/>
                <w:color w:val="3C6F9A"/>
                <w:sz w:val="18"/>
                <w:szCs w:val="18"/>
              </w:rPr>
              <w:fldChar w:fldCharType="separate"/>
            </w:r>
            <w:r w:rsidRPr="001140BA">
              <w:rPr>
                <w:rStyle w:val="PageNumber"/>
                <w:color w:val="3C6F9A"/>
                <w:sz w:val="18"/>
                <w:szCs w:val="18"/>
              </w:rPr>
              <w:t>2</w:t>
            </w:r>
            <w:r w:rsidRPr="001140BA">
              <w:rPr>
                <w:rStyle w:val="PageNumber"/>
                <w:color w:val="3C6F9A"/>
                <w:sz w:val="18"/>
                <w:szCs w:val="18"/>
              </w:rPr>
              <w:fldChar w:fldCharType="end"/>
            </w:r>
          </w:p>
        </w:sdtContent>
      </w:sdt>
    </w:sdtContent>
  </w:sdt>
  <w:sdt>
    <w:sdtPr>
      <w:rPr>
        <w:color w:val="3C6F9A"/>
        <w:sz w:val="18"/>
        <w:szCs w:val="18"/>
      </w:rPr>
      <w:id w:val="2040546155"/>
      <w:lock w:val="sdtContentLocked"/>
      <w:placeholder>
        <w:docPart w:val="DefaultPlaceholder_-1854013440"/>
      </w:placeholder>
      <w15:appearance w15:val="hidden"/>
    </w:sdtPr>
    <w:sdtEndPr>
      <w:rPr>
        <w:szCs w:val="22"/>
      </w:rPr>
    </w:sdtEndPr>
    <w:sdtContent>
      <w:p w14:paraId="1D0E07B6" w14:textId="77777777" w:rsidR="00AA43B5" w:rsidRPr="001140BA" w:rsidRDefault="00AA43B5" w:rsidP="006979D9">
        <w:pPr>
          <w:pStyle w:val="Footer"/>
          <w:ind w:right="360"/>
          <w:rPr>
            <w:color w:val="3C6F9A"/>
            <w:sz w:val="18"/>
            <w:szCs w:val="22"/>
          </w:rPr>
        </w:pPr>
        <w:r w:rsidRPr="001140BA">
          <w:rPr>
            <w:color w:val="3C6F9A"/>
            <w:sz w:val="18"/>
            <w:szCs w:val="18"/>
          </w:rPr>
          <w:sym w:font="Wingdings 3" w:char="F075"/>
        </w:r>
        <w:r w:rsidRPr="001140BA">
          <w:rPr>
            <w:color w:val="3C6F9A"/>
            <w:sz w:val="18"/>
            <w:szCs w:val="18"/>
          </w:rPr>
          <w:t xml:space="preserve"> journal.ump.edu.my/</w:t>
        </w:r>
        <w:r w:rsidR="001140BA" w:rsidRPr="001140BA">
          <w:rPr>
            <w:color w:val="3C6F9A"/>
            <w:sz w:val="18"/>
            <w:szCs w:val="18"/>
          </w:rPr>
          <w:t>jmes</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E0EB" w14:textId="77777777" w:rsidR="00AA43B5" w:rsidRPr="0010703B" w:rsidRDefault="009B4BC3" w:rsidP="009B4BC3">
    <w:pPr>
      <w:pStyle w:val="Footer"/>
      <w:rPr>
        <w:color w:val="C81414"/>
      </w:rPr>
    </w:pPr>
    <w:r w:rsidRPr="0010703B">
      <w:rPr>
        <w:color w:val="C81414"/>
        <w:sz w:val="18"/>
        <w:szCs w:val="22"/>
      </w:rPr>
      <w:fldChar w:fldCharType="begin"/>
    </w:r>
    <w:r w:rsidRPr="0010703B">
      <w:rPr>
        <w:color w:val="C81414"/>
        <w:sz w:val="18"/>
        <w:szCs w:val="22"/>
      </w:rPr>
      <w:instrText xml:space="preserve"> PAGE   \* MERGEFORMAT </w:instrText>
    </w:r>
    <w:r w:rsidRPr="0010703B">
      <w:rPr>
        <w:color w:val="C81414"/>
        <w:sz w:val="18"/>
        <w:szCs w:val="22"/>
      </w:rPr>
      <w:fldChar w:fldCharType="separate"/>
    </w:r>
    <w:r w:rsidRPr="0010703B">
      <w:rPr>
        <w:color w:val="C81414"/>
        <w:sz w:val="18"/>
      </w:rPr>
      <w:t>2</w:t>
    </w:r>
    <w:r w:rsidRPr="0010703B">
      <w:rPr>
        <w:color w:val="C81414"/>
        <w:sz w:val="18"/>
        <w:szCs w:val="22"/>
      </w:rPr>
      <w:fldChar w:fldCharType="end"/>
    </w:r>
    <w:r w:rsidRPr="0010703B">
      <w:rPr>
        <w:color w:val="C81414"/>
        <w:sz w:val="18"/>
        <w:szCs w:val="22"/>
      </w:rPr>
      <w:ptab w:relativeTo="margin" w:alignment="center" w:leader="none"/>
    </w:r>
    <w:r w:rsidRPr="0010703B">
      <w:rPr>
        <w:color w:val="C81414"/>
        <w:sz w:val="18"/>
        <w:szCs w:val="22"/>
      </w:rPr>
      <w:ptab w:relativeTo="margin" w:alignment="right" w:leader="none"/>
    </w:r>
    <w:r w:rsidRPr="0010703B">
      <w:rPr>
        <w:color w:val="C81414"/>
        <w:sz w:val="18"/>
        <w:szCs w:val="22"/>
      </w:rPr>
      <w:t xml:space="preserve"> </w:t>
    </w:r>
    <w:sdt>
      <w:sdtPr>
        <w:rPr>
          <w:color w:val="C81414"/>
          <w:sz w:val="18"/>
          <w:szCs w:val="22"/>
        </w:rPr>
        <w:id w:val="131524175"/>
        <w:lock w:val="sdtContentLocked"/>
        <w:placeholder>
          <w:docPart w:val="DefaultPlaceholder_-1854013440"/>
        </w:placeholder>
        <w15:appearance w15:val="hidden"/>
      </w:sdtPr>
      <w:sdtContent>
        <w:r w:rsidRPr="0010703B">
          <w:rPr>
            <w:color w:val="C81414"/>
            <w:sz w:val="18"/>
            <w:szCs w:val="22"/>
          </w:rPr>
          <w:t>journal.ump.edu.my/</w:t>
        </w:r>
        <w:r w:rsidR="0010703B">
          <w:rPr>
            <w:color w:val="C81414"/>
            <w:sz w:val="18"/>
            <w:szCs w:val="22"/>
          </w:rPr>
          <w:t>mekatronika</w:t>
        </w:r>
        <w:r w:rsidRPr="0010703B">
          <w:rPr>
            <w:color w:val="C81414"/>
            <w:sz w:val="18"/>
            <w:szCs w:val="22"/>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1B7B73"/>
        <w:sz w:val="18"/>
        <w:szCs w:val="22"/>
      </w:rPr>
      <w:id w:val="547111319"/>
      <w:lock w:val="sdtContentLocked"/>
      <w:placeholder>
        <w:docPart w:val="DefaultPlaceholder_-1854013440"/>
      </w:placeholder>
      <w15:appearance w15:val="hidden"/>
    </w:sdtPr>
    <w:sdtContent>
      <w:p w14:paraId="06169B52" w14:textId="77777777" w:rsidR="0018082F" w:rsidRDefault="0074586A" w:rsidP="00155D59">
        <w:pPr>
          <w:pStyle w:val="Footer"/>
          <w:jc w:val="right"/>
          <w:rPr>
            <w:b/>
            <w:color w:val="1B7B73"/>
            <w:sz w:val="18"/>
            <w:szCs w:val="22"/>
          </w:rPr>
        </w:pPr>
        <w:r w:rsidRPr="005C071C">
          <w:rPr>
            <w:b/>
            <w:color w:val="1B7B73"/>
            <w:sz w:val="18"/>
            <w:szCs w:val="22"/>
            <w:lang w:val="en-US"/>
          </w:rPr>
          <mc:AlternateContent>
            <mc:Choice Requires="wps">
              <w:drawing>
                <wp:inline distT="0" distB="0" distL="0" distR="0" wp14:anchorId="7A327E0A" wp14:editId="542B5702">
                  <wp:extent cx="6120000" cy="0"/>
                  <wp:effectExtent l="0" t="0" r="0" b="0"/>
                  <wp:docPr id="9" name="Straight Connector 9"/>
                  <wp:cNvGraphicFramePr/>
                  <a:graphic xmlns:a="http://schemas.openxmlformats.org/drawingml/2006/main">
                    <a:graphicData uri="http://schemas.microsoft.com/office/word/2010/wordprocessingShape">
                      <wps:wsp>
                        <wps:cNvCnPr/>
                        <wps:spPr>
                          <a:xfrm>
                            <a:off x="0" y="0"/>
                            <a:ext cx="6120000" cy="0"/>
                          </a:xfrm>
                          <a:prstGeom prst="line">
                            <a:avLst/>
                          </a:prstGeom>
                          <a:ln w="12700">
                            <a:solidFill>
                              <a:srgbClr val="C81414"/>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D7846E2"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48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" strokecolor="#c81414" strokeweight="1pt">
                  <v:stroke joinstyle="miter"/>
                  <w10:anchorlock/>
                </v:line>
              </w:pict>
            </mc:Fallback>
          </mc:AlternateContent>
        </w:r>
      </w:p>
    </w:sdtContent>
  </w:sdt>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3"/>
      <w:gridCol w:w="2539"/>
    </w:tblGrid>
    <w:tr w:rsidR="0010703B" w:rsidRPr="0010703B" w14:paraId="4BCEECB5" w14:textId="77777777" w:rsidTr="008112AE">
      <w:tc>
        <w:tcPr>
          <w:tcW w:w="7083" w:type="dxa"/>
          <w:vAlign w:val="center"/>
        </w:tcPr>
        <w:p w14:paraId="2C51558F" w14:textId="21F470DF" w:rsidR="0018082F" w:rsidRDefault="00000000" w:rsidP="0018082F">
          <w:pPr>
            <w:pStyle w:val="Footer"/>
            <w:rPr>
              <w:b/>
              <w:color w:val="1B7B73"/>
              <w:sz w:val="18"/>
              <w:szCs w:val="22"/>
            </w:rPr>
          </w:pPr>
          <w:sdt>
            <w:sdtPr>
              <w:rPr>
                <w:b/>
                <w:color w:val="005150"/>
                <w:sz w:val="18"/>
                <w:szCs w:val="22"/>
              </w:rPr>
              <w:id w:val="1349517079"/>
              <w:lock w:val="sdtContentLocked"/>
              <w:placeholder>
                <w:docPart w:val="DefaultPlaceholder_-1854013440"/>
              </w:placeholder>
              <w15:appearance w15:val="hidden"/>
            </w:sdtPr>
            <w:sdtEndPr>
              <w:rPr>
                <w:b w:val="0"/>
                <w:color w:val="auto"/>
              </w:rPr>
            </w:sdtEndPr>
            <w:sdtContent>
              <w:r w:rsidR="0018082F" w:rsidRPr="0010703B">
                <w:rPr>
                  <w:b/>
                  <w:color w:val="C81414"/>
                  <w:sz w:val="18"/>
                  <w:szCs w:val="22"/>
                </w:rPr>
                <w:t xml:space="preserve">*CORRESPONDING AUTHOR  </w:t>
              </w:r>
              <w:r w:rsidR="0018082F" w:rsidRPr="00155D59">
                <w:rPr>
                  <w:sz w:val="18"/>
                  <w:szCs w:val="22"/>
                </w:rPr>
                <w:t>|</w:t>
              </w:r>
            </w:sdtContent>
          </w:sdt>
          <w:sdt>
            <w:sdtPr>
              <w:rPr>
                <w:sz w:val="18"/>
                <w:szCs w:val="22"/>
              </w:rPr>
              <w:alias w:val="CORRESPONDING AUTHOR"/>
              <w:tag w:val="CORRESPONDING AUTHOR"/>
              <w:id w:val="-254828453"/>
              <w:lock w:val="sdtLocked"/>
              <w:placeholder>
                <w:docPart w:val="DefaultPlaceholder_-1854013440"/>
              </w:placeholder>
            </w:sdtPr>
            <w:sdtContent>
              <w:r w:rsidR="0018082F" w:rsidRPr="00155D59">
                <w:rPr>
                  <w:sz w:val="18"/>
                  <w:szCs w:val="22"/>
                </w:rPr>
                <w:t xml:space="preserve"> </w:t>
              </w:r>
              <w:r w:rsidR="00D442D7">
                <w:rPr>
                  <w:sz w:val="18"/>
                  <w:szCs w:val="22"/>
                </w:rPr>
                <w:t>Ismayuzri Ishak</w:t>
              </w:r>
            </w:sdtContent>
          </w:sdt>
          <w:sdt>
            <w:sdtPr>
              <w:rPr>
                <w:sz w:val="18"/>
                <w:szCs w:val="22"/>
              </w:rPr>
              <w:id w:val="1067616280"/>
              <w:lock w:val="sdtContentLocked"/>
              <w:placeholder>
                <w:docPart w:val="DefaultPlaceholder_-1854013440"/>
              </w:placeholder>
              <w15:appearance w15:val="hidden"/>
            </w:sdtPr>
            <w:sdtContent>
              <w:r w:rsidR="0018082F" w:rsidRPr="00155D59">
                <w:rPr>
                  <w:sz w:val="18"/>
                  <w:szCs w:val="22"/>
                </w:rPr>
                <w:t xml:space="preserve">  |  </w:t>
              </w:r>
              <w:r w:rsidR="0018082F" w:rsidRPr="00155D59">
                <w:rPr>
                  <w:sz w:val="18"/>
                  <w:szCs w:val="22"/>
                </w:rPr>
                <w:sym w:font="Wingdings" w:char="F02A"/>
              </w:r>
            </w:sdtContent>
          </w:sdt>
          <w:r w:rsidR="0018082F" w:rsidRPr="00155D59">
            <w:rPr>
              <w:sz w:val="18"/>
              <w:szCs w:val="22"/>
            </w:rPr>
            <w:t xml:space="preserve"> </w:t>
          </w:r>
          <w:sdt>
            <w:sdtPr>
              <w:rPr>
                <w:sz w:val="18"/>
                <w:szCs w:val="22"/>
              </w:rPr>
              <w:alias w:val="CORR. AUTHOR'S EMAIL ADDRESS"/>
              <w:tag w:val="CORR. AUTHOR'S EMAIL ADDRESS"/>
              <w:id w:val="1045948312"/>
              <w:lock w:val="sdtLocked"/>
              <w:placeholder>
                <w:docPart w:val="DefaultPlaceholder_-1854013440"/>
              </w:placeholder>
            </w:sdtPr>
            <w:sdtContent>
              <w:r w:rsidR="00D442D7">
                <w:rPr>
                  <w:sz w:val="18"/>
                  <w:szCs w:val="22"/>
                </w:rPr>
                <w:t>ismayuzri@ump.edu.my</w:t>
              </w:r>
            </w:sdtContent>
          </w:sdt>
        </w:p>
      </w:tc>
      <w:sdt>
        <w:sdtPr>
          <w:rPr>
            <w:rFonts w:cs="Times New Roman"/>
            <w:color w:val="C81414"/>
            <w:sz w:val="18"/>
            <w:szCs w:val="22"/>
            <w:lang w:val="en-US"/>
          </w:rPr>
          <w:id w:val="1213927508"/>
          <w:lock w:val="sdtLocked"/>
          <w:placeholder>
            <w:docPart w:val="DefaultPlaceholder_-1854013440"/>
          </w:placeholder>
          <w15:appearance w15:val="hidden"/>
        </w:sdtPr>
        <w:sdtContent>
          <w:tc>
            <w:tcPr>
              <w:tcW w:w="2539" w:type="dxa"/>
              <w:vAlign w:val="center"/>
            </w:tcPr>
            <w:p w14:paraId="474C0E57" w14:textId="77777777" w:rsidR="0018082F" w:rsidRPr="0010703B" w:rsidRDefault="0018082F" w:rsidP="0018082F">
              <w:pPr>
                <w:pStyle w:val="Footer"/>
                <w:jc w:val="right"/>
                <w:rPr>
                  <w:b/>
                  <w:color w:val="C81414"/>
                  <w:sz w:val="18"/>
                  <w:szCs w:val="22"/>
                </w:rPr>
              </w:pPr>
              <w:r w:rsidRPr="0010703B">
                <w:rPr>
                  <w:rFonts w:cs="Times New Roman"/>
                  <w:color w:val="C81414"/>
                  <w:sz w:val="18"/>
                  <w:szCs w:val="22"/>
                  <w:lang w:val="en-US"/>
                </w:rPr>
                <w:fldChar w:fldCharType="begin"/>
              </w:r>
              <w:r w:rsidRPr="0010703B">
                <w:rPr>
                  <w:rFonts w:cs="Times New Roman"/>
                  <w:color w:val="C81414"/>
                  <w:sz w:val="18"/>
                  <w:szCs w:val="22"/>
                  <w:lang w:val="en-US"/>
                </w:rPr>
                <w:instrText xml:space="preserve"> PAGE </w:instrText>
              </w:r>
              <w:r w:rsidRPr="0010703B">
                <w:rPr>
                  <w:rFonts w:cs="Times New Roman"/>
                  <w:color w:val="C81414"/>
                  <w:sz w:val="18"/>
                  <w:szCs w:val="22"/>
                  <w:lang w:val="en-US"/>
                </w:rPr>
                <w:fldChar w:fldCharType="separate"/>
              </w:r>
              <w:r w:rsidRPr="0010703B">
                <w:rPr>
                  <w:rFonts w:cs="Times New Roman"/>
                  <w:color w:val="C81414"/>
                  <w:sz w:val="18"/>
                  <w:szCs w:val="22"/>
                  <w:lang w:val="en-US"/>
                </w:rPr>
                <w:t>1</w:t>
              </w:r>
              <w:r w:rsidRPr="0010703B">
                <w:rPr>
                  <w:rFonts w:cs="Times New Roman"/>
                  <w:color w:val="C81414"/>
                  <w:sz w:val="18"/>
                  <w:szCs w:val="22"/>
                  <w:lang w:val="en-US"/>
                </w:rPr>
                <w:fldChar w:fldCharType="end"/>
              </w:r>
            </w:p>
          </w:tc>
        </w:sdtContent>
      </w:sdt>
    </w:tr>
    <w:bookmarkStart w:id="9" w:name="_Hlk33631933"/>
    <w:tr w:rsidR="006A0C55" w:rsidRPr="006A0C55" w14:paraId="4461E85B" w14:textId="77777777" w:rsidTr="008112AE">
      <w:tc>
        <w:tcPr>
          <w:tcW w:w="7083" w:type="dxa"/>
          <w:vAlign w:val="center"/>
        </w:tcPr>
        <w:p w14:paraId="5C5BB212" w14:textId="77777777" w:rsidR="008112AE" w:rsidRPr="006A0C55" w:rsidRDefault="00000000" w:rsidP="008112AE">
          <w:pPr>
            <w:pStyle w:val="Footer"/>
            <w:rPr>
              <w:bCs/>
              <w:color w:val="C81414"/>
              <w:sz w:val="16"/>
              <w:szCs w:val="16"/>
            </w:rPr>
          </w:pPr>
          <w:sdt>
            <w:sdtPr>
              <w:rPr>
                <w:bCs/>
                <w:color w:val="C81414"/>
                <w:sz w:val="15"/>
                <w:szCs w:val="15"/>
              </w:rPr>
              <w:id w:val="1492139293"/>
              <w:lock w:val="contentLocked"/>
              <w:placeholder>
                <w:docPart w:val="4ADD9E7A2DDD4A16B87586BBDC127210"/>
              </w:placeholder>
              <w15:appearance w15:val="hidden"/>
            </w:sdtPr>
            <w:sdtContent>
              <w:r w:rsidR="008112AE" w:rsidRPr="006A0C55">
                <w:rPr>
                  <w:color w:val="C81414"/>
                  <w:sz w:val="15"/>
                  <w:szCs w:val="15"/>
                  <w:lang w:val="en-US"/>
                </w:rPr>
                <w:t xml:space="preserve">© The Authors </w:t>
              </w:r>
            </w:sdtContent>
          </w:sdt>
          <w:sdt>
            <w:sdtPr>
              <w:rPr>
                <w:bCs/>
                <w:color w:val="C81414"/>
                <w:sz w:val="15"/>
                <w:szCs w:val="15"/>
              </w:rPr>
              <w:alias w:val="Year Published"/>
              <w:tag w:val="Year Published"/>
              <w:id w:val="237823613"/>
              <w:placeholder>
                <w:docPart w:val="4ADD9E7A2DDD4A16B87586BBDC127210"/>
              </w:placeholder>
            </w:sdtPr>
            <w:sdtContent>
              <w:r w:rsidR="008112AE" w:rsidRPr="006A0C55">
                <w:rPr>
                  <w:color w:val="C81414"/>
                  <w:sz w:val="15"/>
                  <w:szCs w:val="15"/>
                  <w:lang w:val="en-US"/>
                </w:rPr>
                <w:t>20</w:t>
              </w:r>
              <w:r w:rsidR="0010703B" w:rsidRPr="006A0C55">
                <w:rPr>
                  <w:color w:val="C81414"/>
                  <w:sz w:val="15"/>
                  <w:szCs w:val="15"/>
                  <w:lang w:val="en-US"/>
                </w:rPr>
                <w:t>20</w:t>
              </w:r>
            </w:sdtContent>
          </w:sdt>
          <w:sdt>
            <w:sdtPr>
              <w:rPr>
                <w:color w:val="C81414"/>
                <w:sz w:val="15"/>
                <w:szCs w:val="15"/>
                <w:lang w:val="en-US"/>
              </w:rPr>
              <w:id w:val="-1704315750"/>
              <w:lock w:val="contentLocked"/>
              <w:placeholder>
                <w:docPart w:val="4ADD9E7A2DDD4A16B87586BBDC127210"/>
              </w:placeholder>
              <w15:appearance w15:val="hidden"/>
            </w:sdtPr>
            <w:sdtEndPr>
              <w:rPr>
                <w:bCs/>
                <w:lang w:val="en-GB"/>
              </w:rPr>
            </w:sdtEndPr>
            <w:sdtContent>
              <w:r w:rsidR="008112AE" w:rsidRPr="006A0C55">
                <w:rPr>
                  <w:color w:val="C81414"/>
                  <w:sz w:val="15"/>
                  <w:szCs w:val="15"/>
                  <w:lang w:val="en-US"/>
                </w:rPr>
                <w:t>. Published by Penerbit UMP. This is an open access article under the CC BY license.</w:t>
              </w:r>
            </w:sdtContent>
          </w:sdt>
        </w:p>
      </w:tc>
      <w:tc>
        <w:tcPr>
          <w:tcW w:w="2539" w:type="dxa"/>
          <w:vAlign w:val="center"/>
        </w:tcPr>
        <w:p w14:paraId="44CB3FF8" w14:textId="77777777" w:rsidR="008112AE" w:rsidRPr="006A0C55" w:rsidRDefault="008112AE" w:rsidP="008112AE">
          <w:pPr>
            <w:pStyle w:val="Footer"/>
            <w:jc w:val="right"/>
            <w:rPr>
              <w:rFonts w:cs="Times New Roman"/>
              <w:color w:val="C81414"/>
              <w:sz w:val="18"/>
              <w:szCs w:val="22"/>
              <w:lang w:val="en-US"/>
            </w:rPr>
          </w:pPr>
        </w:p>
      </w:tc>
    </w:tr>
  </w:tbl>
  <w:bookmarkEnd w:id="9"/>
  <w:p w14:paraId="7B1BCE09" w14:textId="36BDE586" w:rsidR="0018082F" w:rsidRPr="0018082F" w:rsidRDefault="00FE26B4" w:rsidP="0018082F">
    <w:pPr>
      <w:pStyle w:val="Footer"/>
      <w:rPr>
        <w:color w:val="1B7B73"/>
        <w:sz w:val="18"/>
        <w:szCs w:val="22"/>
      </w:rPr>
    </w:pPr>
    <w:r>
      <w:rPr>
        <w:color w:val="000000"/>
        <w:szCs w:val="20"/>
        <w:lang w:val="en-MY"/>
      </w:rPr>
      <mc:AlternateContent>
        <mc:Choice Requires="wps">
          <w:drawing>
            <wp:anchor distT="0" distB="0" distL="114300" distR="114300" simplePos="0" relativeHeight="251659264" behindDoc="0" locked="0" layoutInCell="1" allowOverlap="1" wp14:anchorId="2E1B1DDF" wp14:editId="46FB18E7">
              <wp:simplePos x="0" y="0"/>
              <wp:positionH relativeFrom="margin">
                <wp:posOffset>-8890</wp:posOffset>
              </wp:positionH>
              <wp:positionV relativeFrom="paragraph">
                <wp:posOffset>-115101</wp:posOffset>
              </wp:positionV>
              <wp:extent cx="914400" cy="121568"/>
              <wp:effectExtent l="0" t="0" r="1905" b="0"/>
              <wp:wrapNone/>
              <wp:docPr id="20" name="Text Box 20"/>
              <wp:cNvGraphicFramePr/>
              <a:graphic xmlns:a="http://schemas.openxmlformats.org/drawingml/2006/main">
                <a:graphicData uri="http://schemas.microsoft.com/office/word/2010/wordprocessingShape">
                  <wps:wsp>
                    <wps:cNvSpPr txBox="1"/>
                    <wps:spPr>
                      <a:xfrm>
                        <a:off x="0" y="0"/>
                        <a:ext cx="914400" cy="121568"/>
                      </a:xfrm>
                      <a:prstGeom prst="rect">
                        <a:avLst/>
                      </a:prstGeom>
                      <a:solidFill>
                        <a:schemeClr val="lt1"/>
                      </a:solidFill>
                      <a:ln w="6350">
                        <a:noFill/>
                      </a:ln>
                    </wps:spPr>
                    <wps:txbx>
                      <w:txbxContent>
                        <w:p w14:paraId="334614CB" w14:textId="77777777" w:rsidR="00FE26B4" w:rsidRPr="00FF5EF9" w:rsidRDefault="00FE26B4" w:rsidP="00FE26B4">
                          <w:pPr>
                            <w:spacing w:before="0" w:after="0"/>
                            <w:ind w:firstLine="0"/>
                            <w:rPr>
                              <w:rFonts w:ascii="Arial Narrow" w:hAnsi="Arial Narrow"/>
                              <w:color w:val="C00000"/>
                              <w:sz w:val="15"/>
                              <w:szCs w:val="15"/>
                            </w:rPr>
                          </w:pPr>
                          <w:r w:rsidRPr="00FF5EF9">
                            <w:rPr>
                              <w:rFonts w:ascii="Arial Narrow" w:hAnsi="Arial Narrow"/>
                              <w:color w:val="C00000"/>
                              <w:sz w:val="15"/>
                              <w:szCs w:val="15"/>
                            </w:rPr>
                            <w:t>© The Authors 202</w:t>
                          </w:r>
                          <w:r>
                            <w:rPr>
                              <w:rFonts w:ascii="Arial Narrow" w:hAnsi="Arial Narrow"/>
                              <w:color w:val="C00000"/>
                              <w:sz w:val="15"/>
                              <w:szCs w:val="15"/>
                            </w:rPr>
                            <w:t>2</w:t>
                          </w:r>
                          <w:r w:rsidRPr="00FF5EF9">
                            <w:rPr>
                              <w:rFonts w:ascii="Arial Narrow" w:hAnsi="Arial Narrow"/>
                              <w:color w:val="C00000"/>
                              <w:sz w:val="15"/>
                              <w:szCs w:val="15"/>
                            </w:rPr>
                            <w:t xml:space="preserve">. Published by </w:t>
                          </w:r>
                          <w:proofErr w:type="spellStart"/>
                          <w:r w:rsidRPr="00FF5EF9">
                            <w:rPr>
                              <w:rFonts w:ascii="Arial Narrow" w:hAnsi="Arial Narrow"/>
                              <w:color w:val="C00000"/>
                              <w:sz w:val="15"/>
                              <w:szCs w:val="15"/>
                            </w:rPr>
                            <w:t>Penerbit</w:t>
                          </w:r>
                          <w:proofErr w:type="spellEnd"/>
                          <w:r w:rsidRPr="00FF5EF9">
                            <w:rPr>
                              <w:rFonts w:ascii="Arial Narrow" w:hAnsi="Arial Narrow"/>
                              <w:color w:val="C00000"/>
                              <w:sz w:val="15"/>
                              <w:szCs w:val="15"/>
                            </w:rPr>
                            <w:t xml:space="preserve"> UMP. This is an open access article under the CC BY</w:t>
                          </w:r>
                          <w:r>
                            <w:rPr>
                              <w:rFonts w:ascii="Arial Narrow" w:hAnsi="Arial Narrow"/>
                              <w:color w:val="C00000"/>
                              <w:sz w:val="15"/>
                              <w:szCs w:val="15"/>
                            </w:rPr>
                            <w:t>-NC 4.0</w:t>
                          </w:r>
                          <w:r w:rsidRPr="00FF5EF9">
                            <w:rPr>
                              <w:rFonts w:ascii="Arial Narrow" w:hAnsi="Arial Narrow"/>
                              <w:color w:val="C00000"/>
                              <w:sz w:val="15"/>
                              <w:szCs w:val="15"/>
                            </w:rPr>
                            <w:t xml:space="preserve"> license.</w:t>
                          </w:r>
                        </w:p>
                        <w:p w14:paraId="22986CE4" w14:textId="77777777" w:rsidR="00FE26B4" w:rsidRDefault="00FE26B4" w:rsidP="00FE26B4">
                          <w:pPr>
                            <w:spacing w:before="0" w:after="0"/>
                          </w:pP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B1DDF" id="_x0000_t202" coordsize="21600,21600" o:spt="202" path="m,l,21600r21600,l21600,xe">
              <v:stroke joinstyle="miter"/>
              <v:path gradientshapeok="t" o:connecttype="rect"/>
            </v:shapetype>
            <v:shape id="Text Box 20" o:spid="_x0000_s1028" type="#_x0000_t202" style="position:absolute;margin-left:-.7pt;margin-top:-9.05pt;width:1in;height:9.5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" fillcolor="white [3201]" stroked="f" strokeweight=".5pt">
              <v:textbox inset="0,0,0,0">
                <w:txbxContent>
                  <w:p w14:paraId="334614CB" w14:textId="77777777" w:rsidR="00FE26B4" w:rsidRPr="00FF5EF9" w:rsidRDefault="00FE26B4" w:rsidP="00FE26B4">
                    <w:pPr>
                      <w:spacing w:before="0" w:after="0"/>
                      <w:ind w:firstLine="0"/>
                      <w:rPr>
                        <w:rFonts w:ascii="Arial Narrow" w:hAnsi="Arial Narrow"/>
                        <w:color w:val="C00000"/>
                        <w:sz w:val="15"/>
                        <w:szCs w:val="15"/>
                      </w:rPr>
                    </w:pPr>
                    <w:r w:rsidRPr="00FF5EF9">
                      <w:rPr>
                        <w:rFonts w:ascii="Arial Narrow" w:hAnsi="Arial Narrow"/>
                        <w:color w:val="C00000"/>
                        <w:sz w:val="15"/>
                        <w:szCs w:val="15"/>
                      </w:rPr>
                      <w:t>© The Authors 202</w:t>
                    </w:r>
                    <w:r>
                      <w:rPr>
                        <w:rFonts w:ascii="Arial Narrow" w:hAnsi="Arial Narrow"/>
                        <w:color w:val="C00000"/>
                        <w:sz w:val="15"/>
                        <w:szCs w:val="15"/>
                      </w:rPr>
                      <w:t>2</w:t>
                    </w:r>
                    <w:r w:rsidRPr="00FF5EF9">
                      <w:rPr>
                        <w:rFonts w:ascii="Arial Narrow" w:hAnsi="Arial Narrow"/>
                        <w:color w:val="C00000"/>
                        <w:sz w:val="15"/>
                        <w:szCs w:val="15"/>
                      </w:rPr>
                      <w:t xml:space="preserve">. Published by </w:t>
                    </w:r>
                    <w:proofErr w:type="spellStart"/>
                    <w:r w:rsidRPr="00FF5EF9">
                      <w:rPr>
                        <w:rFonts w:ascii="Arial Narrow" w:hAnsi="Arial Narrow"/>
                        <w:color w:val="C00000"/>
                        <w:sz w:val="15"/>
                        <w:szCs w:val="15"/>
                      </w:rPr>
                      <w:t>Penerbit</w:t>
                    </w:r>
                    <w:proofErr w:type="spellEnd"/>
                    <w:r w:rsidRPr="00FF5EF9">
                      <w:rPr>
                        <w:rFonts w:ascii="Arial Narrow" w:hAnsi="Arial Narrow"/>
                        <w:color w:val="C00000"/>
                        <w:sz w:val="15"/>
                        <w:szCs w:val="15"/>
                      </w:rPr>
                      <w:t xml:space="preserve"> UMP. This is an open access article under the CC BY</w:t>
                    </w:r>
                    <w:r>
                      <w:rPr>
                        <w:rFonts w:ascii="Arial Narrow" w:hAnsi="Arial Narrow"/>
                        <w:color w:val="C00000"/>
                        <w:sz w:val="15"/>
                        <w:szCs w:val="15"/>
                      </w:rPr>
                      <w:t>-NC 4.0</w:t>
                    </w:r>
                    <w:r w:rsidRPr="00FF5EF9">
                      <w:rPr>
                        <w:rFonts w:ascii="Arial Narrow" w:hAnsi="Arial Narrow"/>
                        <w:color w:val="C00000"/>
                        <w:sz w:val="15"/>
                        <w:szCs w:val="15"/>
                      </w:rPr>
                      <w:t xml:space="preserve"> license.</w:t>
                    </w:r>
                  </w:p>
                  <w:p w14:paraId="22986CE4" w14:textId="77777777" w:rsidR="00FE26B4" w:rsidRDefault="00FE26B4" w:rsidP="00FE26B4">
                    <w:pPr>
                      <w:spacing w:before="0" w:after="0"/>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3B6EA" w14:textId="77777777" w:rsidR="00997F73" w:rsidRDefault="00997F73" w:rsidP="00FF173B">
      <w:r>
        <w:separator/>
      </w:r>
    </w:p>
  </w:footnote>
  <w:footnote w:type="continuationSeparator" w:id="0">
    <w:p w14:paraId="5F7C49E2" w14:textId="77777777" w:rsidR="00997F73" w:rsidRDefault="00997F73" w:rsidP="00FF1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3C6F9A"/>
        <w:sz w:val="18"/>
        <w:szCs w:val="22"/>
        <w:lang w:val="en-US"/>
      </w:rPr>
      <w:alias w:val="AUTHOR'S NAME ET. AL."/>
      <w:tag w:val="AUTHOR'S NAME ET. AL."/>
      <w:id w:val="852237192"/>
      <w:lock w:val="sdtLocked"/>
      <w:placeholder>
        <w:docPart w:val="DefaultPlaceholder_-1854013440"/>
      </w:placeholder>
    </w:sdtPr>
    <w:sdtContent>
      <w:p w14:paraId="56E5718F" w14:textId="77777777" w:rsidR="00796B7F" w:rsidRPr="001140BA" w:rsidRDefault="00796B7F">
        <w:pPr>
          <w:pStyle w:val="Header"/>
          <w:rPr>
            <w:color w:val="3C6F9A"/>
            <w:sz w:val="18"/>
            <w:szCs w:val="22"/>
            <w:lang w:val="en-US"/>
          </w:rPr>
        </w:pPr>
        <w:proofErr w:type="spellStart"/>
        <w:r w:rsidRPr="001140BA">
          <w:rPr>
            <w:color w:val="3C6F9A"/>
            <w:sz w:val="18"/>
            <w:szCs w:val="22"/>
            <w:lang w:val="en-US"/>
          </w:rPr>
          <w:t>Mohd</w:t>
        </w:r>
        <w:proofErr w:type="spellEnd"/>
        <w:r w:rsidRPr="001140BA">
          <w:rPr>
            <w:color w:val="3C6F9A"/>
            <w:sz w:val="18"/>
            <w:szCs w:val="22"/>
            <w:lang w:val="en-US"/>
          </w:rPr>
          <w:t xml:space="preserve"> Azmi et al.</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33631721"/>
  <w:bookmarkStart w:id="2" w:name="_Hlk33631722"/>
  <w:bookmarkStart w:id="3" w:name="_Hlk33632078"/>
  <w:bookmarkStart w:id="4" w:name="_Hlk33632079"/>
  <w:bookmarkStart w:id="5" w:name="_Hlk33632419"/>
  <w:bookmarkStart w:id="6" w:name="_Hlk33632420"/>
  <w:bookmarkStart w:id="7" w:name="_Hlk33632728"/>
  <w:bookmarkStart w:id="8" w:name="_Hlk33632729"/>
  <w:p w14:paraId="7D1CFFA2" w14:textId="5C91E83D" w:rsidR="00796B7F" w:rsidRPr="0010703B" w:rsidRDefault="00000000" w:rsidP="008112AE">
    <w:pPr>
      <w:pStyle w:val="Header"/>
      <w:jc w:val="center"/>
      <w:rPr>
        <w:color w:val="C81414"/>
        <w:sz w:val="16"/>
        <w:szCs w:val="16"/>
      </w:rPr>
    </w:pPr>
    <w:sdt>
      <w:sdtPr>
        <w:rPr>
          <w:color w:val="C81414"/>
          <w:sz w:val="16"/>
          <w:szCs w:val="16"/>
        </w:rPr>
        <w:alias w:val="Author's name et al."/>
        <w:tag w:val="Author's name et al."/>
        <w:id w:val="1808745763"/>
        <w:placeholder>
          <w:docPart w:val="5E609D6644AB42EA8A72D59BE9909D12"/>
        </w:placeholder>
      </w:sdtPr>
      <w:sdtContent>
        <w:proofErr w:type="spellStart"/>
        <w:r w:rsidR="008112AE" w:rsidRPr="0010703B">
          <w:rPr>
            <w:color w:val="C81414"/>
            <w:sz w:val="16"/>
            <w:szCs w:val="16"/>
          </w:rPr>
          <w:t>A</w:t>
        </w:r>
        <w:r w:rsidR="00FE26B4">
          <w:rPr>
            <w:color w:val="C81414"/>
            <w:sz w:val="16"/>
            <w:szCs w:val="16"/>
          </w:rPr>
          <w:t>lhamed</w:t>
        </w:r>
        <w:proofErr w:type="spellEnd"/>
        <w:r w:rsidR="008112AE" w:rsidRPr="0010703B">
          <w:rPr>
            <w:color w:val="C81414"/>
            <w:sz w:val="16"/>
            <w:szCs w:val="16"/>
          </w:rPr>
          <w:t xml:space="preserve"> et al.</w:t>
        </w:r>
      </w:sdtContent>
    </w:sdt>
    <w:sdt>
      <w:sdtPr>
        <w:rPr>
          <w:color w:val="C81414"/>
          <w:sz w:val="16"/>
          <w:szCs w:val="16"/>
        </w:rPr>
        <w:id w:val="-1613663496"/>
        <w:lock w:val="contentLocked"/>
        <w:placeholder>
          <w:docPart w:val="5E609D6644AB42EA8A72D59BE9909D12"/>
        </w:placeholder>
        <w15:appearance w15:val="hidden"/>
      </w:sdtPr>
      <w:sdtContent>
        <w:r w:rsidR="008112AE" w:rsidRPr="0010703B">
          <w:rPr>
            <w:color w:val="C81414"/>
            <w:sz w:val="16"/>
            <w:szCs w:val="16"/>
          </w:rPr>
          <w:t xml:space="preserve"> │ </w:t>
        </w:r>
        <w:r w:rsidR="0010703B">
          <w:rPr>
            <w:color w:val="C81414"/>
            <w:sz w:val="16"/>
            <w:szCs w:val="16"/>
          </w:rPr>
          <w:t>Mekatronika</w:t>
        </w:r>
        <w:r w:rsidR="008112AE" w:rsidRPr="0010703B">
          <w:rPr>
            <w:color w:val="C81414"/>
            <w:sz w:val="16"/>
            <w:szCs w:val="16"/>
          </w:rPr>
          <w:t xml:space="preserve"> │ Vol.</w:t>
        </w:r>
      </w:sdtContent>
    </w:sdt>
    <w:r w:rsidR="008112AE" w:rsidRPr="0010703B">
      <w:rPr>
        <w:color w:val="C81414"/>
        <w:sz w:val="16"/>
        <w:szCs w:val="16"/>
      </w:rPr>
      <w:t xml:space="preserve"> </w:t>
    </w:r>
    <w:sdt>
      <w:sdtPr>
        <w:rPr>
          <w:color w:val="C81414"/>
          <w:sz w:val="16"/>
          <w:szCs w:val="16"/>
        </w:rPr>
        <w:alias w:val="Volume number"/>
        <w:tag w:val="Volume number"/>
        <w:id w:val="703757977"/>
        <w:placeholder>
          <w:docPart w:val="5E609D6644AB42EA8A72D59BE9909D12"/>
        </w:placeholder>
      </w:sdtPr>
      <w:sdtContent>
        <w:r w:rsidR="00FE26B4">
          <w:rPr>
            <w:color w:val="C81414"/>
            <w:sz w:val="16"/>
            <w:szCs w:val="16"/>
          </w:rPr>
          <w:t>4</w:t>
        </w:r>
      </w:sdtContent>
    </w:sdt>
    <w:sdt>
      <w:sdtPr>
        <w:rPr>
          <w:color w:val="C81414"/>
          <w:sz w:val="16"/>
          <w:szCs w:val="16"/>
        </w:rPr>
        <w:id w:val="1603064819"/>
        <w:lock w:val="contentLocked"/>
        <w:placeholder>
          <w:docPart w:val="5E609D6644AB42EA8A72D59BE9909D12"/>
        </w:placeholder>
        <w15:appearance w15:val="hidden"/>
      </w:sdtPr>
      <w:sdtContent>
        <w:r w:rsidR="008112AE" w:rsidRPr="0010703B">
          <w:rPr>
            <w:color w:val="C81414"/>
            <w:sz w:val="16"/>
            <w:szCs w:val="16"/>
          </w:rPr>
          <w:t>, Issue</w:t>
        </w:r>
      </w:sdtContent>
    </w:sdt>
    <w:r w:rsidR="008112AE" w:rsidRPr="0010703B">
      <w:rPr>
        <w:color w:val="C81414"/>
        <w:sz w:val="16"/>
        <w:szCs w:val="16"/>
      </w:rPr>
      <w:t xml:space="preserve"> </w:t>
    </w:r>
    <w:sdt>
      <w:sdtPr>
        <w:rPr>
          <w:color w:val="C81414"/>
          <w:sz w:val="16"/>
          <w:szCs w:val="16"/>
        </w:rPr>
        <w:alias w:val="Issue number"/>
        <w:tag w:val="Issue number"/>
        <w:id w:val="820392507"/>
        <w:placeholder>
          <w:docPart w:val="5E609D6644AB42EA8A72D59BE9909D12"/>
        </w:placeholder>
      </w:sdtPr>
      <w:sdtContent>
        <w:r w:rsidR="00FE26B4">
          <w:rPr>
            <w:color w:val="C81414"/>
            <w:sz w:val="16"/>
            <w:szCs w:val="16"/>
          </w:rPr>
          <w:t>2</w:t>
        </w:r>
      </w:sdtContent>
    </w:sdt>
    <w:sdt>
      <w:sdtPr>
        <w:rPr>
          <w:color w:val="C81414"/>
          <w:sz w:val="16"/>
          <w:szCs w:val="16"/>
        </w:rPr>
        <w:id w:val="-131491104"/>
        <w:lock w:val="contentLocked"/>
        <w:placeholder>
          <w:docPart w:val="5E609D6644AB42EA8A72D59BE9909D12"/>
        </w:placeholder>
        <w15:appearance w15:val="hidden"/>
      </w:sdtPr>
      <w:sdtContent>
        <w:r w:rsidR="008112AE" w:rsidRPr="0010703B">
          <w:rPr>
            <w:color w:val="C81414"/>
            <w:sz w:val="16"/>
            <w:szCs w:val="16"/>
          </w:rPr>
          <w:t xml:space="preserve"> (</w:t>
        </w:r>
      </w:sdtContent>
    </w:sdt>
    <w:sdt>
      <w:sdtPr>
        <w:rPr>
          <w:color w:val="C81414"/>
          <w:sz w:val="16"/>
          <w:szCs w:val="16"/>
        </w:rPr>
        <w:alias w:val="Published Year"/>
        <w:tag w:val="Published Year"/>
        <w:id w:val="766037317"/>
        <w:placeholder>
          <w:docPart w:val="5E609D6644AB42EA8A72D59BE9909D12"/>
        </w:placeholder>
      </w:sdtPr>
      <w:sdtContent>
        <w:r w:rsidR="008112AE" w:rsidRPr="0010703B">
          <w:rPr>
            <w:color w:val="C81414"/>
            <w:sz w:val="16"/>
            <w:szCs w:val="16"/>
          </w:rPr>
          <w:t>20</w:t>
        </w:r>
        <w:r w:rsidR="0010703B">
          <w:rPr>
            <w:color w:val="C81414"/>
            <w:sz w:val="16"/>
            <w:szCs w:val="16"/>
          </w:rPr>
          <w:t>2</w:t>
        </w:r>
        <w:r w:rsidR="00FE26B4">
          <w:rPr>
            <w:color w:val="C81414"/>
            <w:sz w:val="16"/>
            <w:szCs w:val="16"/>
          </w:rPr>
          <w:t>2</w:t>
        </w:r>
      </w:sdtContent>
    </w:sdt>
    <w:sdt>
      <w:sdtPr>
        <w:rPr>
          <w:color w:val="C81414"/>
          <w:sz w:val="16"/>
          <w:szCs w:val="16"/>
        </w:rPr>
        <w:id w:val="-1286724641"/>
        <w:lock w:val="contentLocked"/>
        <w:placeholder>
          <w:docPart w:val="5E609D6644AB42EA8A72D59BE9909D12"/>
        </w:placeholder>
        <w15:appearance w15:val="hidden"/>
      </w:sdtPr>
      <w:sdtContent>
        <w:r w:rsidR="008112AE" w:rsidRPr="0010703B">
          <w:rPr>
            <w:color w:val="C81414"/>
            <w:sz w:val="16"/>
            <w:szCs w:val="16"/>
          </w:rPr>
          <w:t>)</w:t>
        </w:r>
      </w:sdtContent>
    </w:sdt>
    <w:bookmarkEnd w:id="1"/>
    <w:bookmarkEnd w:id="2"/>
    <w:bookmarkEnd w:id="3"/>
    <w:bookmarkEnd w:id="4"/>
    <w:bookmarkEnd w:id="5"/>
    <w:bookmarkEnd w:id="6"/>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17"/>
      <w:gridCol w:w="1405"/>
    </w:tblGrid>
    <w:tr w:rsidR="00D003D7" w14:paraId="57019B47" w14:textId="77777777" w:rsidTr="0018082F">
      <w:tc>
        <w:tcPr>
          <w:tcW w:w="8217" w:type="dxa"/>
        </w:tcPr>
        <w:sdt>
          <w:sdtPr>
            <w:rPr>
              <w:b/>
              <w:color w:val="3C6F9A"/>
              <w:sz w:val="22"/>
              <w:szCs w:val="32"/>
              <w:lang w:val="en-US"/>
            </w:rPr>
            <w:id w:val="508408061"/>
            <w:lock w:val="sdtContentLocked"/>
            <w:placeholder>
              <w:docPart w:val="DefaultPlaceholder_-1854013440"/>
            </w:placeholder>
            <w15:appearance w15:val="hidden"/>
          </w:sdtPr>
          <w:sdtEndPr>
            <w:rPr>
              <w:b w:val="0"/>
              <w:color w:val="FF0000"/>
              <w:sz w:val="20"/>
              <w:szCs w:val="24"/>
            </w:rPr>
          </w:sdtEndPr>
          <w:sdtContent>
            <w:p w14:paraId="0FDB1783" w14:textId="77777777" w:rsidR="00D003D7" w:rsidRPr="001A3282" w:rsidRDefault="0010703B" w:rsidP="00D003D7">
              <w:pPr>
                <w:pStyle w:val="Header"/>
                <w:ind w:right="-851"/>
                <w:rPr>
                  <w:b/>
                  <w:color w:val="3C6F9A"/>
                  <w:sz w:val="22"/>
                  <w:szCs w:val="32"/>
                  <w:lang w:val="en-US"/>
                </w:rPr>
              </w:pPr>
              <w:r w:rsidRPr="006A0C55">
                <w:rPr>
                  <w:b/>
                  <w:color w:val="C81414"/>
                  <w:sz w:val="22"/>
                  <w:szCs w:val="32"/>
                  <w:lang w:val="en-US"/>
                </w:rPr>
                <w:t>MEKATRONIKA</w:t>
              </w:r>
            </w:p>
            <w:p w14:paraId="6321C040" w14:textId="77777777" w:rsidR="00D003D7" w:rsidRPr="0010703B" w:rsidRDefault="00D003D7" w:rsidP="00D003D7">
              <w:pPr>
                <w:pStyle w:val="Header"/>
                <w:ind w:right="-851"/>
                <w:rPr>
                  <w:color w:val="FF0000"/>
                  <w:lang w:val="en-US"/>
                </w:rPr>
              </w:pPr>
              <w:r w:rsidRPr="006A0C55">
                <w:rPr>
                  <w:color w:val="C81414"/>
                  <w:lang w:val="en-US"/>
                </w:rPr>
                <w:t xml:space="preserve">e-ISSN: </w:t>
              </w:r>
              <w:r w:rsidR="0010703B" w:rsidRPr="006A0C55">
                <w:rPr>
                  <w:color w:val="C81414"/>
                  <w:lang w:val="en-US"/>
                </w:rPr>
                <w:t>2637-0883</w:t>
              </w:r>
            </w:p>
          </w:sdtContent>
        </w:sdt>
        <w:p w14:paraId="20D931EA" w14:textId="27E09EF4" w:rsidR="00D003D7" w:rsidRPr="004A7DA1" w:rsidRDefault="00000000" w:rsidP="00D003D7">
          <w:pPr>
            <w:pStyle w:val="Header"/>
            <w:ind w:right="-851"/>
            <w:rPr>
              <w:sz w:val="18"/>
              <w:szCs w:val="22"/>
              <w:lang w:val="en-US"/>
            </w:rPr>
          </w:pPr>
          <w:sdt>
            <w:sdtPr>
              <w:rPr>
                <w:sz w:val="18"/>
                <w:szCs w:val="22"/>
                <w:lang w:val="en-US"/>
              </w:rPr>
              <w:id w:val="-1537267544"/>
              <w:lock w:val="sdtContentLocked"/>
              <w:placeholder>
                <w:docPart w:val="DefaultPlaceholder_-1854013440"/>
              </w:placeholder>
              <w15:appearance w15:val="hidden"/>
            </w:sdtPr>
            <w:sdtContent>
              <w:r w:rsidR="00D003D7" w:rsidRPr="004A7DA1">
                <w:rPr>
                  <w:sz w:val="18"/>
                  <w:szCs w:val="22"/>
                  <w:lang w:val="en-US"/>
                </w:rPr>
                <w:t>VOL.</w:t>
              </w:r>
            </w:sdtContent>
          </w:sdt>
          <w:r w:rsidR="00D003D7" w:rsidRPr="004A7DA1">
            <w:rPr>
              <w:sz w:val="18"/>
              <w:szCs w:val="22"/>
              <w:lang w:val="en-US"/>
            </w:rPr>
            <w:t xml:space="preserve"> </w:t>
          </w:r>
          <w:sdt>
            <w:sdtPr>
              <w:rPr>
                <w:sz w:val="18"/>
                <w:szCs w:val="22"/>
                <w:lang w:val="en-US"/>
              </w:rPr>
              <w:alias w:val="Volume Number"/>
              <w:tag w:val="Volume Number"/>
              <w:id w:val="-1642257617"/>
              <w:lock w:val="sdtLocked"/>
              <w:placeholder>
                <w:docPart w:val="DefaultPlaceholder_-1854013440"/>
              </w:placeholder>
            </w:sdtPr>
            <w:sdtContent>
              <w:r w:rsidR="00FE26B4">
                <w:rPr>
                  <w:sz w:val="18"/>
                  <w:szCs w:val="22"/>
                  <w:lang w:val="en-US"/>
                </w:rPr>
                <w:t>4</w:t>
              </w:r>
            </w:sdtContent>
          </w:sdt>
          <w:sdt>
            <w:sdtPr>
              <w:rPr>
                <w:sz w:val="18"/>
                <w:szCs w:val="22"/>
                <w:lang w:val="en-US"/>
              </w:rPr>
              <w:id w:val="-349265061"/>
              <w:lock w:val="sdtContentLocked"/>
              <w:placeholder>
                <w:docPart w:val="DefaultPlaceholder_-1854013440"/>
              </w:placeholder>
              <w15:appearance w15:val="hidden"/>
            </w:sdtPr>
            <w:sdtContent>
              <w:r w:rsidR="00D003D7" w:rsidRPr="004A7DA1">
                <w:rPr>
                  <w:sz w:val="18"/>
                  <w:szCs w:val="22"/>
                  <w:lang w:val="en-US"/>
                </w:rPr>
                <w:t>, ISSUE</w:t>
              </w:r>
            </w:sdtContent>
          </w:sdt>
          <w:r w:rsidR="00D003D7" w:rsidRPr="004A7DA1">
            <w:rPr>
              <w:sz w:val="18"/>
              <w:szCs w:val="22"/>
              <w:lang w:val="en-US"/>
            </w:rPr>
            <w:t xml:space="preserve"> </w:t>
          </w:r>
          <w:sdt>
            <w:sdtPr>
              <w:rPr>
                <w:sz w:val="18"/>
                <w:szCs w:val="22"/>
                <w:lang w:val="en-US"/>
              </w:rPr>
              <w:alias w:val="Issue Number"/>
              <w:tag w:val="Issue Number"/>
              <w:id w:val="20826175"/>
              <w:lock w:val="sdtLocked"/>
              <w:placeholder>
                <w:docPart w:val="DefaultPlaceholder_-1854013440"/>
              </w:placeholder>
            </w:sdtPr>
            <w:sdtContent>
              <w:r w:rsidR="00FE26B4">
                <w:rPr>
                  <w:sz w:val="18"/>
                  <w:szCs w:val="22"/>
                  <w:lang w:val="en-US"/>
                </w:rPr>
                <w:t>2</w:t>
              </w:r>
            </w:sdtContent>
          </w:sdt>
          <w:sdt>
            <w:sdtPr>
              <w:rPr>
                <w:sz w:val="18"/>
                <w:szCs w:val="22"/>
                <w:lang w:val="en-US"/>
              </w:rPr>
              <w:id w:val="1508482568"/>
              <w:lock w:val="sdtContentLocked"/>
              <w:placeholder>
                <w:docPart w:val="DefaultPlaceholder_-1854013440"/>
              </w:placeholder>
              <w15:appearance w15:val="hidden"/>
            </w:sdtPr>
            <w:sdtContent>
              <w:r w:rsidR="00D003D7" w:rsidRPr="004A7DA1">
                <w:rPr>
                  <w:sz w:val="18"/>
                  <w:szCs w:val="22"/>
                  <w:lang w:val="en-US"/>
                </w:rPr>
                <w:t>,</w:t>
              </w:r>
            </w:sdtContent>
          </w:sdt>
          <w:r w:rsidR="00D003D7" w:rsidRPr="004A7DA1">
            <w:rPr>
              <w:sz w:val="18"/>
              <w:szCs w:val="22"/>
              <w:lang w:val="en-US"/>
            </w:rPr>
            <w:t xml:space="preserve"> </w:t>
          </w:r>
          <w:sdt>
            <w:sdtPr>
              <w:rPr>
                <w:sz w:val="18"/>
                <w:szCs w:val="22"/>
                <w:lang w:val="en-US"/>
              </w:rPr>
              <w:alias w:val="First Page Number"/>
              <w:tag w:val="First Page Number"/>
              <w:id w:val="-1709866465"/>
              <w:lock w:val="sdtLocked"/>
              <w:placeholder>
                <w:docPart w:val="DefaultPlaceholder_-1854013440"/>
              </w:placeholder>
            </w:sdtPr>
            <w:sdtContent>
              <w:r w:rsidR="00FE26B4">
                <w:rPr>
                  <w:sz w:val="18"/>
                  <w:szCs w:val="22"/>
                  <w:lang w:val="en-US"/>
                </w:rPr>
                <w:t>6</w:t>
              </w:r>
            </w:sdtContent>
          </w:sdt>
          <w:r w:rsidR="00FE26B4">
            <w:rPr>
              <w:sz w:val="18"/>
              <w:szCs w:val="22"/>
              <w:lang w:val="en-US"/>
            </w:rPr>
            <w:t>4</w:t>
          </w:r>
          <w:sdt>
            <w:sdtPr>
              <w:rPr>
                <w:sz w:val="18"/>
                <w:szCs w:val="22"/>
                <w:lang w:val="en-US"/>
              </w:rPr>
              <w:id w:val="-692997573"/>
              <w:lock w:val="sdtContentLocked"/>
              <w:placeholder>
                <w:docPart w:val="DefaultPlaceholder_-1854013440"/>
              </w:placeholder>
              <w15:appearance w15:val="hidden"/>
            </w:sdtPr>
            <w:sdtContent>
              <w:r w:rsidR="00D003D7" w:rsidRPr="004A7DA1">
                <w:rPr>
                  <w:sz w:val="18"/>
                  <w:szCs w:val="22"/>
                  <w:lang w:val="en-US"/>
                </w:rPr>
                <w:t xml:space="preserve"> –</w:t>
              </w:r>
            </w:sdtContent>
          </w:sdt>
          <w:r w:rsidR="00D003D7" w:rsidRPr="004A7DA1">
            <w:rPr>
              <w:sz w:val="18"/>
              <w:szCs w:val="22"/>
              <w:lang w:val="en-US"/>
            </w:rPr>
            <w:t xml:space="preserve"> </w:t>
          </w:r>
          <w:sdt>
            <w:sdtPr>
              <w:rPr>
                <w:sz w:val="18"/>
                <w:szCs w:val="22"/>
                <w:lang w:val="en-US"/>
              </w:rPr>
              <w:alias w:val="Last Page Number"/>
              <w:tag w:val="Last Page Number"/>
              <w:id w:val="1840422461"/>
              <w:lock w:val="sdtLocked"/>
              <w:placeholder>
                <w:docPart w:val="DefaultPlaceholder_-1854013440"/>
              </w:placeholder>
            </w:sdtPr>
            <w:sdtContent>
              <w:r w:rsidR="00FE26B4">
                <w:rPr>
                  <w:sz w:val="18"/>
                  <w:szCs w:val="22"/>
                  <w:lang w:val="en-US"/>
                </w:rPr>
                <w:t>71</w:t>
              </w:r>
            </w:sdtContent>
          </w:sdt>
        </w:p>
        <w:p w14:paraId="475CAF9B" w14:textId="1F7B8F4E" w:rsidR="00D003D7" w:rsidRPr="00D003D7" w:rsidRDefault="00000000" w:rsidP="00D003D7">
          <w:pPr>
            <w:pStyle w:val="Header"/>
            <w:spacing w:before="0" w:after="0"/>
            <w:ind w:right="-851"/>
            <w:rPr>
              <w:sz w:val="18"/>
              <w:szCs w:val="22"/>
              <w:lang w:val="en-US"/>
            </w:rPr>
          </w:pPr>
          <w:sdt>
            <w:sdtPr>
              <w:rPr>
                <w:sz w:val="18"/>
                <w:szCs w:val="22"/>
              </w:rPr>
              <w:id w:val="79026870"/>
              <w:lock w:val="sdtContentLocked"/>
              <w:placeholder>
                <w:docPart w:val="DefaultPlaceholder_-1854013440"/>
              </w:placeholder>
              <w15:appearance w15:val="hidden"/>
            </w:sdtPr>
            <w:sdtContent>
              <w:r w:rsidR="00D003D7" w:rsidRPr="004A7DA1">
                <w:rPr>
                  <w:sz w:val="18"/>
                  <w:szCs w:val="22"/>
                </w:rPr>
                <w:t>DOI: https://doi.org/10.15282/</w:t>
              </w:r>
            </w:sdtContent>
          </w:sdt>
          <w:sdt>
            <w:sdtPr>
              <w:rPr>
                <w:sz w:val="18"/>
                <w:szCs w:val="22"/>
              </w:rPr>
              <w:alias w:val="DOI"/>
              <w:tag w:val="DOI"/>
              <w:id w:val="-61026802"/>
              <w:lock w:val="sdtLocked"/>
              <w:placeholder>
                <w:docPart w:val="DefaultPlaceholder_-1854013440"/>
              </w:placeholder>
            </w:sdtPr>
            <w:sdtContent>
              <w:proofErr w:type="gramStart"/>
              <w:r w:rsidR="0010703B">
                <w:rPr>
                  <w:sz w:val="18"/>
                  <w:szCs w:val="22"/>
                </w:rPr>
                <w:t>mekatronika</w:t>
              </w:r>
              <w:r w:rsidR="00D003D7" w:rsidRPr="004A7DA1">
                <w:rPr>
                  <w:sz w:val="18"/>
                  <w:szCs w:val="22"/>
                </w:rPr>
                <w:t>.v</w:t>
              </w:r>
              <w:proofErr w:type="gramEnd"/>
              <w:r w:rsidR="00FE26B4">
                <w:rPr>
                  <w:sz w:val="18"/>
                  <w:szCs w:val="22"/>
                </w:rPr>
                <w:t>4</w:t>
              </w:r>
              <w:r w:rsidR="00D003D7" w:rsidRPr="004A7DA1">
                <w:rPr>
                  <w:sz w:val="18"/>
                  <w:szCs w:val="22"/>
                </w:rPr>
                <w:t>i</w:t>
              </w:r>
              <w:r w:rsidR="00FE26B4">
                <w:rPr>
                  <w:sz w:val="18"/>
                  <w:szCs w:val="22"/>
                </w:rPr>
                <w:t>2</w:t>
              </w:r>
              <w:r w:rsidR="00D003D7" w:rsidRPr="004A7DA1">
                <w:rPr>
                  <w:sz w:val="18"/>
                  <w:szCs w:val="22"/>
                </w:rPr>
                <w:t>.</w:t>
              </w:r>
              <w:r w:rsidR="00FE26B4">
                <w:rPr>
                  <w:sz w:val="18"/>
                  <w:szCs w:val="22"/>
                </w:rPr>
                <w:t>8945</w:t>
              </w:r>
            </w:sdtContent>
          </w:sdt>
        </w:p>
      </w:tc>
      <w:sdt>
        <w:sdtPr>
          <w:rPr>
            <w:b/>
            <w:color w:val="1B7B73"/>
            <w:sz w:val="22"/>
            <w:szCs w:val="32"/>
            <w:lang w:val="en-US"/>
          </w:rPr>
          <w:id w:val="-2121532552"/>
          <w:lock w:val="sdtContentLocked"/>
          <w:placeholder>
            <w:docPart w:val="DefaultPlaceholder_-1854013440"/>
          </w:placeholder>
          <w15:appearance w15:val="hidden"/>
        </w:sdtPr>
        <w:sdtContent>
          <w:tc>
            <w:tcPr>
              <w:tcW w:w="1405" w:type="dxa"/>
              <w:vAlign w:val="center"/>
            </w:tcPr>
            <w:p w14:paraId="49C99FBB" w14:textId="77777777" w:rsidR="00D003D7" w:rsidRDefault="00D003D7" w:rsidP="0018082F">
              <w:pPr>
                <w:pStyle w:val="Header"/>
                <w:spacing w:before="0" w:after="0"/>
                <w:jc w:val="right"/>
                <w:rPr>
                  <w:b/>
                  <w:color w:val="1B7B73"/>
                  <w:sz w:val="22"/>
                  <w:szCs w:val="32"/>
                  <w:lang w:val="en-US"/>
                </w:rPr>
              </w:pPr>
              <w:r w:rsidRPr="005C071C">
                <w:rPr>
                  <w:b/>
                  <w:noProof/>
                  <w:color w:val="1B7B73"/>
                  <w:sz w:val="22"/>
                  <w:szCs w:val="32"/>
                  <w:lang w:val="en-US"/>
                </w:rPr>
                <w:drawing>
                  <wp:inline distT="0" distB="0" distL="0" distR="0" wp14:anchorId="137BFCE8" wp14:editId="2748E945">
                    <wp:extent cx="720000" cy="55325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20000" cy="553256"/>
                            </a:xfrm>
                            <a:prstGeom prst="rect">
                              <a:avLst/>
                            </a:prstGeom>
                          </pic:spPr>
                        </pic:pic>
                      </a:graphicData>
                    </a:graphic>
                  </wp:inline>
                </w:drawing>
              </w:r>
            </w:p>
          </w:tc>
        </w:sdtContent>
      </w:sdt>
    </w:tr>
  </w:tbl>
  <w:sdt>
    <w:sdtPr>
      <w:rPr>
        <w:b/>
        <w:lang w:val="en-US"/>
      </w:rPr>
      <w:id w:val="-1951530913"/>
      <w:lock w:val="sdtLocked"/>
      <w:placeholder>
        <w:docPart w:val="DefaultPlaceholder_-1854013440"/>
      </w:placeholder>
      <w15:appearance w15:val="hidden"/>
    </w:sdtPr>
    <w:sdtContent>
      <w:p w14:paraId="73AEE488" w14:textId="77777777" w:rsidR="004A7DA1" w:rsidRDefault="004A7DA1" w:rsidP="00D003D7">
        <w:pPr>
          <w:pStyle w:val="Header"/>
          <w:spacing w:before="0" w:after="0" w:line="120" w:lineRule="auto"/>
          <w:rPr>
            <w:b/>
            <w:lang w:val="en-US"/>
          </w:rPr>
        </w:pPr>
        <w:r w:rsidRPr="005C071C">
          <w:rPr>
            <w:b/>
            <w:noProof/>
            <w:color w:val="083D4D"/>
            <w:lang w:val="en-US"/>
          </w:rPr>
          <mc:AlternateContent>
            <mc:Choice Requires="wps">
              <w:drawing>
                <wp:inline distT="0" distB="0" distL="0" distR="0" wp14:anchorId="64035248" wp14:editId="6E786FA4">
                  <wp:extent cx="6120000" cy="4535"/>
                  <wp:effectExtent l="0" t="19050" r="33655" b="33655"/>
                  <wp:docPr id="2" name="Straight Connector 2"/>
                  <wp:cNvGraphicFramePr/>
                  <a:graphic xmlns:a="http://schemas.openxmlformats.org/drawingml/2006/main">
                    <a:graphicData uri="http://schemas.microsoft.com/office/word/2010/wordprocessingShape">
                      <wps:wsp>
                        <wps:cNvCnPr/>
                        <wps:spPr>
                          <a:xfrm>
                            <a:off x="0" y="0"/>
                            <a:ext cx="6120000" cy="4535"/>
                          </a:xfrm>
                          <a:prstGeom prst="line">
                            <a:avLst/>
                          </a:prstGeom>
                          <a:ln w="28575">
                            <a:solidFill>
                              <a:srgbClr val="C81414"/>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D9A68BC"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481.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" strokecolor="#c81414" strokeweight="2.25pt">
                  <v:stroke joinstyle="miter"/>
                  <w10:anchorlock/>
                </v:line>
              </w:pict>
            </mc:Fallback>
          </mc:AlternateContent>
        </w:r>
      </w:p>
      <w:p w14:paraId="17822B45" w14:textId="77777777" w:rsidR="0018082F" w:rsidRPr="00341770" w:rsidRDefault="00D003D7" w:rsidP="0018082F">
        <w:pPr>
          <w:pStyle w:val="Header"/>
          <w:spacing w:before="0" w:after="240" w:line="192" w:lineRule="auto"/>
          <w:rPr>
            <w:b/>
            <w:lang w:val="en-US"/>
          </w:rPr>
        </w:pPr>
        <w:r>
          <w:rPr>
            <w:noProof/>
          </w:rPr>
          <mc:AlternateContent>
            <mc:Choice Requires="wps">
              <w:drawing>
                <wp:inline distT="0" distB="0" distL="0" distR="0" wp14:anchorId="1D5FDE77" wp14:editId="3B35C713">
                  <wp:extent cx="1252800" cy="255600"/>
                  <wp:effectExtent l="0" t="0" r="5080" b="0"/>
                  <wp:docPr id="10" name="Text Box 10"/>
                  <wp:cNvGraphicFramePr/>
                  <a:graphic xmlns:a="http://schemas.openxmlformats.org/drawingml/2006/main">
                    <a:graphicData uri="http://schemas.microsoft.com/office/word/2010/wordprocessingShape">
                      <wps:wsp>
                        <wps:cNvSpPr txBox="1"/>
                        <wps:spPr>
                          <a:xfrm>
                            <a:off x="0" y="0"/>
                            <a:ext cx="1252800" cy="255600"/>
                          </a:xfrm>
                          <a:prstGeom prst="rect">
                            <a:avLst/>
                          </a:prstGeom>
                          <a:solidFill>
                            <a:srgbClr val="C81414"/>
                          </a:solidFill>
                          <a:ln w="6350">
                            <a:noFill/>
                          </a:ln>
                        </wps:spPr>
                        <wps:txbx>
                          <w:txbxContent>
                            <w:sdt>
                              <w:sdtPr>
                                <w:rPr>
                                  <w:rFonts w:ascii="Arial Narrow" w:hAnsi="Arial Narrow"/>
                                  <w:b/>
                                  <w:color w:val="FFFFFF" w:themeColor="background1"/>
                                  <w:szCs w:val="20"/>
                                  <w:lang w:val="en-US"/>
                                </w:rPr>
                                <w:alias w:val="Article Type"/>
                                <w:tag w:val="Article Type"/>
                                <w:id w:val="1336815050"/>
                                <w:lock w:val="sdtLocked"/>
                                <w:placeholder>
                                  <w:docPart w:val="DefaultPlaceholder_-1854013440"/>
                                </w:placeholder>
                              </w:sdtPr>
                              <w:sdtContent>
                                <w:p w14:paraId="1E04717D" w14:textId="297CBBF5" w:rsidR="00D003D7" w:rsidRPr="004A7DA1" w:rsidRDefault="00D003D7" w:rsidP="00D003D7">
                                  <w:pPr>
                                    <w:spacing w:before="0" w:after="0"/>
                                    <w:ind w:firstLine="0"/>
                                    <w:jc w:val="center"/>
                                    <w:rPr>
                                      <w:rFonts w:ascii="Arial Narrow" w:hAnsi="Arial Narrow"/>
                                      <w:b/>
                                      <w:color w:val="FFFFFF" w:themeColor="background1"/>
                                      <w:szCs w:val="20"/>
                                      <w:lang w:val="en-US"/>
                                    </w:rPr>
                                  </w:pPr>
                                  <w:r w:rsidRPr="004A7DA1">
                                    <w:rPr>
                                      <w:rFonts w:ascii="Arial Narrow" w:hAnsi="Arial Narrow"/>
                                      <w:b/>
                                      <w:color w:val="FFFFFF" w:themeColor="background1"/>
                                      <w:szCs w:val="20"/>
                                      <w:lang w:val="en-US"/>
                                    </w:rPr>
                                    <w:t>ORIGINAL ARTICLE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D5FDE77" id="_x0000_t202" coordsize="21600,21600" o:spt="202" path="m,l,21600r21600,l21600,xe">
                  <v:stroke joinstyle="miter"/>
                  <v:path gradientshapeok="t" o:connecttype="rect"/>
                </v:shapetype>
                <v:shape id="Text Box 10" o:spid="_x0000_s1027" type="#_x0000_t202" style="width:98.65pt;height:2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" fillcolor="#c81414" stroked="f" strokeweight=".5pt">
                  <v:textbox>
                    <w:txbxContent>
                      <w:sdt>
                        <w:sdtPr>
                          <w:rPr>
                            <w:rFonts w:ascii="Arial Narrow" w:hAnsi="Arial Narrow"/>
                            <w:b/>
                            <w:color w:val="FFFFFF" w:themeColor="background1"/>
                            <w:szCs w:val="20"/>
                            <w:lang w:val="en-US"/>
                          </w:rPr>
                          <w:alias w:val="Article Type"/>
                          <w:tag w:val="Article Type"/>
                          <w:id w:val="1336815050"/>
                          <w:lock w:val="sdtLocked"/>
                          <w:placeholder>
                            <w:docPart w:val="DefaultPlaceholder_-1854013440"/>
                          </w:placeholder>
                        </w:sdtPr>
                        <w:sdtEndPr/>
                        <w:sdtContent>
                          <w:p w14:paraId="1E04717D" w14:textId="297CBBF5" w:rsidR="00D003D7" w:rsidRPr="004A7DA1" w:rsidRDefault="00D003D7" w:rsidP="00D003D7">
                            <w:pPr>
                              <w:spacing w:before="0" w:after="0"/>
                              <w:ind w:firstLine="0"/>
                              <w:jc w:val="center"/>
                              <w:rPr>
                                <w:rFonts w:ascii="Arial Narrow" w:hAnsi="Arial Narrow"/>
                                <w:b/>
                                <w:color w:val="FFFFFF" w:themeColor="background1"/>
                                <w:szCs w:val="20"/>
                                <w:lang w:val="en-US"/>
                              </w:rPr>
                            </w:pPr>
                            <w:r w:rsidRPr="004A7DA1">
                              <w:rPr>
                                <w:rFonts w:ascii="Arial Narrow" w:hAnsi="Arial Narrow"/>
                                <w:b/>
                                <w:color w:val="FFFFFF" w:themeColor="background1"/>
                                <w:szCs w:val="20"/>
                                <w:lang w:val="en-US"/>
                              </w:rPr>
                              <w:t>ORIGINAL ARTICLE</w:t>
                            </w:r>
                          </w:p>
                        </w:sdtContent>
                      </w:sdt>
                    </w:txbxContent>
                  </v:textbox>
                  <w10:anchorlock/>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8D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D74B96"/>
    <w:multiLevelType w:val="multilevel"/>
    <w:tmpl w:val="B99E6636"/>
    <w:lvl w:ilvl="0">
      <w:start w:val="1"/>
      <w:numFmt w:val="decimal"/>
      <w:lvlText w:val="%1"/>
      <w:lvlJc w:val="left"/>
      <w:pPr>
        <w:ind w:left="567" w:hanging="567"/>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2" w15:restartNumberingAfterBreak="0">
    <w:nsid w:val="14A371E0"/>
    <w:multiLevelType w:val="multilevel"/>
    <w:tmpl w:val="0F326CA8"/>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3" w15:restartNumberingAfterBreak="0">
    <w:nsid w:val="19423D95"/>
    <w:multiLevelType w:val="multilevel"/>
    <w:tmpl w:val="96804E3A"/>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4" w15:restartNumberingAfterBreak="0">
    <w:nsid w:val="1C8A1BDB"/>
    <w:multiLevelType w:val="multilevel"/>
    <w:tmpl w:val="1D409F1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5" w15:restartNumberingAfterBreak="0">
    <w:nsid w:val="1C941235"/>
    <w:multiLevelType w:val="hybridMultilevel"/>
    <w:tmpl w:val="333AC0BE"/>
    <w:lvl w:ilvl="0" w:tplc="5A06EC98">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AC30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E101CA8"/>
    <w:multiLevelType w:val="multilevel"/>
    <w:tmpl w:val="72D4C70C"/>
    <w:lvl w:ilvl="0">
      <w:start w:val="1"/>
      <w:numFmt w:val="decimal"/>
      <w:lvlText w:val="%1"/>
      <w:lvlJc w:val="left"/>
      <w:pPr>
        <w:ind w:left="567" w:hanging="567"/>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8" w15:restartNumberingAfterBreak="0">
    <w:nsid w:val="3F52601C"/>
    <w:multiLevelType w:val="multilevel"/>
    <w:tmpl w:val="00BC90FA"/>
    <w:lvl w:ilvl="0">
      <w:start w:val="1"/>
      <w:numFmt w:val="decimal"/>
      <w:lvlText w:val="%1"/>
      <w:lvlJc w:val="left"/>
      <w:pPr>
        <w:ind w:left="284" w:hanging="284"/>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9" w15:restartNumberingAfterBreak="0">
    <w:nsid w:val="440D6182"/>
    <w:multiLevelType w:val="multilevel"/>
    <w:tmpl w:val="7AA20FB2"/>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C47C9F"/>
    <w:multiLevelType w:val="hybridMultilevel"/>
    <w:tmpl w:val="74684890"/>
    <w:lvl w:ilvl="0" w:tplc="AFF24222">
      <w:start w:val="1"/>
      <w:numFmt w:val="decimal"/>
      <w:lvlText w:val="[%1]"/>
      <w:lvlJc w:val="left"/>
      <w:pPr>
        <w:ind w:left="397" w:hanging="39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E24721"/>
    <w:multiLevelType w:val="multilevel"/>
    <w:tmpl w:val="1D409F1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2" w15:restartNumberingAfterBreak="0">
    <w:nsid w:val="55D477F2"/>
    <w:multiLevelType w:val="hybridMultilevel"/>
    <w:tmpl w:val="C5248CBE"/>
    <w:lvl w:ilvl="0" w:tplc="30381B7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62A10BF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BC6CE7"/>
    <w:multiLevelType w:val="multilevel"/>
    <w:tmpl w:val="ED18627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653C712E"/>
    <w:multiLevelType w:val="multilevel"/>
    <w:tmpl w:val="5F66369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65D03096"/>
    <w:multiLevelType w:val="hybridMultilevel"/>
    <w:tmpl w:val="3A4CF17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6A465133"/>
    <w:multiLevelType w:val="multilevel"/>
    <w:tmpl w:val="657CDE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23035A"/>
    <w:multiLevelType w:val="multilevel"/>
    <w:tmpl w:val="B31013E8"/>
    <w:lvl w:ilvl="0">
      <w:start w:val="1"/>
      <w:numFmt w:val="decimal"/>
      <w:lvlText w:val="%1"/>
      <w:lvlJc w:val="left"/>
      <w:pPr>
        <w:ind w:left="792" w:hanging="432"/>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9" w15:restartNumberingAfterBreak="0">
    <w:nsid w:val="7E501DD4"/>
    <w:multiLevelType w:val="multilevel"/>
    <w:tmpl w:val="84E25A88"/>
    <w:lvl w:ilvl="0">
      <w:start w:val="1"/>
      <w:numFmt w:val="decimal"/>
      <w:lvlText w:val="%1"/>
      <w:lvlJc w:val="left"/>
      <w:pPr>
        <w:ind w:left="284" w:hanging="284"/>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num w:numId="1" w16cid:durableId="882401915">
    <w:abstractNumId w:val="5"/>
  </w:num>
  <w:num w:numId="2" w16cid:durableId="786319089">
    <w:abstractNumId w:val="9"/>
  </w:num>
  <w:num w:numId="3" w16cid:durableId="133720528">
    <w:abstractNumId w:val="12"/>
  </w:num>
  <w:num w:numId="4" w16cid:durableId="120072819">
    <w:abstractNumId w:val="15"/>
  </w:num>
  <w:num w:numId="5" w16cid:durableId="410392183">
    <w:abstractNumId w:val="17"/>
  </w:num>
  <w:num w:numId="6" w16cid:durableId="2076465544">
    <w:abstractNumId w:val="18"/>
  </w:num>
  <w:num w:numId="7" w16cid:durableId="2137525196">
    <w:abstractNumId w:val="7"/>
  </w:num>
  <w:num w:numId="8" w16cid:durableId="1414934538">
    <w:abstractNumId w:val="8"/>
  </w:num>
  <w:num w:numId="9" w16cid:durableId="318048066">
    <w:abstractNumId w:val="3"/>
  </w:num>
  <w:num w:numId="10" w16cid:durableId="734400768">
    <w:abstractNumId w:val="19"/>
  </w:num>
  <w:num w:numId="11" w16cid:durableId="1307511831">
    <w:abstractNumId w:val="2"/>
  </w:num>
  <w:num w:numId="12" w16cid:durableId="1806897816">
    <w:abstractNumId w:val="1"/>
  </w:num>
  <w:num w:numId="13" w16cid:durableId="1389835889">
    <w:abstractNumId w:val="4"/>
  </w:num>
  <w:num w:numId="14" w16cid:durableId="2133478725">
    <w:abstractNumId w:val="11"/>
  </w:num>
  <w:num w:numId="15" w16cid:durableId="1108158416">
    <w:abstractNumId w:val="14"/>
  </w:num>
  <w:num w:numId="16" w16cid:durableId="253822768">
    <w:abstractNumId w:val="13"/>
  </w:num>
  <w:num w:numId="17" w16cid:durableId="997270545">
    <w:abstractNumId w:val="0"/>
  </w:num>
  <w:num w:numId="18" w16cid:durableId="427391816">
    <w:abstractNumId w:val="6"/>
  </w:num>
  <w:num w:numId="19" w16cid:durableId="888422870">
    <w:abstractNumId w:val="10"/>
  </w:num>
  <w:num w:numId="20" w16cid:durableId="18251266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zMzS1NDe1MDS0sLBU0lEKTi0uzszPAykwrAUA95hK0SwAAAA="/>
  </w:docVars>
  <w:rsids>
    <w:rsidRoot w:val="004A7DA1"/>
    <w:rsid w:val="00015D44"/>
    <w:rsid w:val="0002159F"/>
    <w:rsid w:val="0002775B"/>
    <w:rsid w:val="000332DD"/>
    <w:rsid w:val="00035524"/>
    <w:rsid w:val="00051695"/>
    <w:rsid w:val="00053D8B"/>
    <w:rsid w:val="00061D51"/>
    <w:rsid w:val="00093B77"/>
    <w:rsid w:val="00093D7C"/>
    <w:rsid w:val="000955A2"/>
    <w:rsid w:val="000B3174"/>
    <w:rsid w:val="000B7307"/>
    <w:rsid w:val="000C299B"/>
    <w:rsid w:val="000C6C07"/>
    <w:rsid w:val="000F0995"/>
    <w:rsid w:val="000F0C79"/>
    <w:rsid w:val="0010436C"/>
    <w:rsid w:val="0010703B"/>
    <w:rsid w:val="00107C11"/>
    <w:rsid w:val="001140BA"/>
    <w:rsid w:val="001178F7"/>
    <w:rsid w:val="00155D59"/>
    <w:rsid w:val="001600D9"/>
    <w:rsid w:val="0018082F"/>
    <w:rsid w:val="0018765C"/>
    <w:rsid w:val="00190584"/>
    <w:rsid w:val="001A2886"/>
    <w:rsid w:val="001A3282"/>
    <w:rsid w:val="001A746D"/>
    <w:rsid w:val="001B1750"/>
    <w:rsid w:val="001B6D3E"/>
    <w:rsid w:val="001E0165"/>
    <w:rsid w:val="001E63CE"/>
    <w:rsid w:val="001F4B37"/>
    <w:rsid w:val="00211762"/>
    <w:rsid w:val="00214049"/>
    <w:rsid w:val="0023525E"/>
    <w:rsid w:val="002368E1"/>
    <w:rsid w:val="002440F1"/>
    <w:rsid w:val="00282330"/>
    <w:rsid w:val="002C0F52"/>
    <w:rsid w:val="002C11DA"/>
    <w:rsid w:val="002F096B"/>
    <w:rsid w:val="002F1E85"/>
    <w:rsid w:val="00313315"/>
    <w:rsid w:val="003177C6"/>
    <w:rsid w:val="00327A70"/>
    <w:rsid w:val="00333E33"/>
    <w:rsid w:val="00341770"/>
    <w:rsid w:val="00351106"/>
    <w:rsid w:val="00364BD2"/>
    <w:rsid w:val="003706D0"/>
    <w:rsid w:val="003818B0"/>
    <w:rsid w:val="003E5285"/>
    <w:rsid w:val="003E6C60"/>
    <w:rsid w:val="003F6491"/>
    <w:rsid w:val="00421AB4"/>
    <w:rsid w:val="00440BD6"/>
    <w:rsid w:val="00446B69"/>
    <w:rsid w:val="00447F67"/>
    <w:rsid w:val="004672B6"/>
    <w:rsid w:val="00472CC7"/>
    <w:rsid w:val="004937C4"/>
    <w:rsid w:val="004A36FF"/>
    <w:rsid w:val="004A610F"/>
    <w:rsid w:val="004A7DA1"/>
    <w:rsid w:val="004B0CA0"/>
    <w:rsid w:val="004F0D98"/>
    <w:rsid w:val="004F21FD"/>
    <w:rsid w:val="004F5E12"/>
    <w:rsid w:val="00526167"/>
    <w:rsid w:val="005276A3"/>
    <w:rsid w:val="00557F09"/>
    <w:rsid w:val="00562156"/>
    <w:rsid w:val="00567959"/>
    <w:rsid w:val="00572960"/>
    <w:rsid w:val="0057388A"/>
    <w:rsid w:val="0058606F"/>
    <w:rsid w:val="00595E13"/>
    <w:rsid w:val="005B199A"/>
    <w:rsid w:val="005B2A82"/>
    <w:rsid w:val="005C071C"/>
    <w:rsid w:val="005C0EEF"/>
    <w:rsid w:val="005C54A2"/>
    <w:rsid w:val="005E0109"/>
    <w:rsid w:val="00644481"/>
    <w:rsid w:val="00646415"/>
    <w:rsid w:val="006635F7"/>
    <w:rsid w:val="00665F4E"/>
    <w:rsid w:val="00683EE9"/>
    <w:rsid w:val="006979D9"/>
    <w:rsid w:val="006A0C55"/>
    <w:rsid w:val="006B02CF"/>
    <w:rsid w:val="006B16DA"/>
    <w:rsid w:val="006C7F30"/>
    <w:rsid w:val="006D651E"/>
    <w:rsid w:val="006E1507"/>
    <w:rsid w:val="00732D1F"/>
    <w:rsid w:val="0074586A"/>
    <w:rsid w:val="007774A6"/>
    <w:rsid w:val="00777CEC"/>
    <w:rsid w:val="00796B7F"/>
    <w:rsid w:val="007A498C"/>
    <w:rsid w:val="007D1FAD"/>
    <w:rsid w:val="007E6A7B"/>
    <w:rsid w:val="00801259"/>
    <w:rsid w:val="00801A1B"/>
    <w:rsid w:val="00803E71"/>
    <w:rsid w:val="00804C8A"/>
    <w:rsid w:val="00805B29"/>
    <w:rsid w:val="008075F6"/>
    <w:rsid w:val="008112AE"/>
    <w:rsid w:val="00823C7D"/>
    <w:rsid w:val="00826BE8"/>
    <w:rsid w:val="008438F2"/>
    <w:rsid w:val="00854968"/>
    <w:rsid w:val="00872666"/>
    <w:rsid w:val="0089570C"/>
    <w:rsid w:val="008A5663"/>
    <w:rsid w:val="008A797F"/>
    <w:rsid w:val="008C4900"/>
    <w:rsid w:val="008D20B1"/>
    <w:rsid w:val="008D6188"/>
    <w:rsid w:val="008F37AB"/>
    <w:rsid w:val="00903EDB"/>
    <w:rsid w:val="00907433"/>
    <w:rsid w:val="00910044"/>
    <w:rsid w:val="00916764"/>
    <w:rsid w:val="00947D34"/>
    <w:rsid w:val="0095081D"/>
    <w:rsid w:val="00972975"/>
    <w:rsid w:val="00973EAD"/>
    <w:rsid w:val="009921E5"/>
    <w:rsid w:val="009966BE"/>
    <w:rsid w:val="00997F73"/>
    <w:rsid w:val="009B4BC3"/>
    <w:rsid w:val="009B5AD2"/>
    <w:rsid w:val="009C3273"/>
    <w:rsid w:val="009D2C9E"/>
    <w:rsid w:val="009E6E64"/>
    <w:rsid w:val="00A149E3"/>
    <w:rsid w:val="00A14F88"/>
    <w:rsid w:val="00A175B8"/>
    <w:rsid w:val="00A30BF9"/>
    <w:rsid w:val="00A41DEF"/>
    <w:rsid w:val="00A60859"/>
    <w:rsid w:val="00A6244D"/>
    <w:rsid w:val="00A64BEA"/>
    <w:rsid w:val="00A64F86"/>
    <w:rsid w:val="00AA089F"/>
    <w:rsid w:val="00AA43B5"/>
    <w:rsid w:val="00AB500D"/>
    <w:rsid w:val="00AC2626"/>
    <w:rsid w:val="00AC4CF1"/>
    <w:rsid w:val="00AD0278"/>
    <w:rsid w:val="00AD2C00"/>
    <w:rsid w:val="00AE6C67"/>
    <w:rsid w:val="00AF7688"/>
    <w:rsid w:val="00B0764A"/>
    <w:rsid w:val="00B07BCC"/>
    <w:rsid w:val="00B26AE8"/>
    <w:rsid w:val="00B27F6D"/>
    <w:rsid w:val="00B316C9"/>
    <w:rsid w:val="00B4629D"/>
    <w:rsid w:val="00B46E3A"/>
    <w:rsid w:val="00B55799"/>
    <w:rsid w:val="00B90FEA"/>
    <w:rsid w:val="00BD4DDF"/>
    <w:rsid w:val="00BD7810"/>
    <w:rsid w:val="00BE233E"/>
    <w:rsid w:val="00BF203B"/>
    <w:rsid w:val="00BF50D5"/>
    <w:rsid w:val="00BF51AE"/>
    <w:rsid w:val="00C378E6"/>
    <w:rsid w:val="00C42E98"/>
    <w:rsid w:val="00C471A8"/>
    <w:rsid w:val="00C6102D"/>
    <w:rsid w:val="00C614CA"/>
    <w:rsid w:val="00C714FC"/>
    <w:rsid w:val="00C84EA4"/>
    <w:rsid w:val="00C8790C"/>
    <w:rsid w:val="00CA5935"/>
    <w:rsid w:val="00CB205A"/>
    <w:rsid w:val="00CD14AB"/>
    <w:rsid w:val="00D003D7"/>
    <w:rsid w:val="00D0646D"/>
    <w:rsid w:val="00D06B2D"/>
    <w:rsid w:val="00D30170"/>
    <w:rsid w:val="00D422DC"/>
    <w:rsid w:val="00D442D7"/>
    <w:rsid w:val="00D73F12"/>
    <w:rsid w:val="00D76FBC"/>
    <w:rsid w:val="00D775FA"/>
    <w:rsid w:val="00D81743"/>
    <w:rsid w:val="00D86BDC"/>
    <w:rsid w:val="00D942F2"/>
    <w:rsid w:val="00D979F6"/>
    <w:rsid w:val="00DC1A7D"/>
    <w:rsid w:val="00DF68D0"/>
    <w:rsid w:val="00E25212"/>
    <w:rsid w:val="00E34242"/>
    <w:rsid w:val="00E35542"/>
    <w:rsid w:val="00E5554E"/>
    <w:rsid w:val="00EA056F"/>
    <w:rsid w:val="00EB124E"/>
    <w:rsid w:val="00ED0BEF"/>
    <w:rsid w:val="00ED1A0E"/>
    <w:rsid w:val="00EE6E67"/>
    <w:rsid w:val="00EF5BB3"/>
    <w:rsid w:val="00F37235"/>
    <w:rsid w:val="00F45F08"/>
    <w:rsid w:val="00F50BBA"/>
    <w:rsid w:val="00F54B32"/>
    <w:rsid w:val="00F76560"/>
    <w:rsid w:val="00F92CAF"/>
    <w:rsid w:val="00FA6889"/>
    <w:rsid w:val="00FE26B4"/>
    <w:rsid w:val="00FF173B"/>
    <w:rsid w:val="00FF6F15"/>
    <w:rsid w:val="00FF71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AA396"/>
  <w14:defaultImageDpi w14:val="32767"/>
  <w15:chartTrackingRefBased/>
  <w15:docId w15:val="{C1E5BBE0-7EAF-47F9-932E-55D679325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7DA1"/>
    <w:pPr>
      <w:spacing w:before="120" w:after="120"/>
      <w:ind w:firstLine="284"/>
      <w:contextualSpacing/>
      <w:jc w:val="both"/>
    </w:pPr>
    <w:rPr>
      <w:rFonts w:ascii="Times New Roman" w:hAnsi="Times New Roman"/>
      <w:sz w:val="20"/>
    </w:rPr>
  </w:style>
  <w:style w:type="paragraph" w:styleId="Heading1">
    <w:name w:val="heading 1"/>
    <w:basedOn w:val="Normal"/>
    <w:next w:val="Normal"/>
    <w:link w:val="Heading1Char"/>
    <w:autoRedefine/>
    <w:uiPriority w:val="9"/>
    <w:qFormat/>
    <w:rsid w:val="0010703B"/>
    <w:pPr>
      <w:keepNext/>
      <w:keepLines/>
      <w:spacing w:before="240"/>
      <w:ind w:firstLine="0"/>
      <w:outlineLvl w:val="0"/>
    </w:pPr>
    <w:rPr>
      <w:rFonts w:ascii="Arial Narrow" w:eastAsiaTheme="majorEastAsia" w:hAnsi="Arial Narrow" w:cs="Times New Roman (Headings CS)"/>
      <w:b/>
      <w:caps/>
      <w:color w:val="C81414"/>
      <w:sz w:val="22"/>
      <w:szCs w:val="32"/>
      <w:lang w:val="en-US"/>
    </w:rPr>
  </w:style>
  <w:style w:type="paragraph" w:styleId="Heading2">
    <w:name w:val="heading 2"/>
    <w:basedOn w:val="Normal"/>
    <w:next w:val="Normal"/>
    <w:link w:val="Heading2Char"/>
    <w:autoRedefine/>
    <w:uiPriority w:val="9"/>
    <w:unhideWhenUsed/>
    <w:qFormat/>
    <w:rsid w:val="0010703B"/>
    <w:pPr>
      <w:keepNext/>
      <w:keepLines/>
      <w:ind w:firstLine="0"/>
      <w:outlineLvl w:val="1"/>
    </w:pPr>
    <w:rPr>
      <w:rFonts w:ascii="Arial Narrow" w:eastAsiaTheme="majorEastAsia" w:hAnsi="Arial Narrow" w:cstheme="majorBidi"/>
      <w:b/>
      <w:color w:val="C81414"/>
      <w:szCs w:val="26"/>
    </w:rPr>
  </w:style>
  <w:style w:type="paragraph" w:styleId="Heading3">
    <w:name w:val="heading 3"/>
    <w:basedOn w:val="Normal"/>
    <w:next w:val="Normal"/>
    <w:link w:val="Heading3Char"/>
    <w:uiPriority w:val="9"/>
    <w:unhideWhenUsed/>
    <w:qFormat/>
    <w:rsid w:val="0010703B"/>
    <w:pPr>
      <w:keepNext/>
      <w:keepLines/>
      <w:spacing w:before="40" w:after="0"/>
      <w:ind w:firstLine="0"/>
      <w:outlineLvl w:val="2"/>
    </w:pPr>
    <w:rPr>
      <w:rFonts w:ascii="Arial Narrow" w:eastAsiaTheme="majorEastAsia" w:hAnsi="Arial Narrow" w:cstheme="majorBidi"/>
      <w:b/>
      <w:i/>
      <w:color w:val="C81414"/>
    </w:rPr>
  </w:style>
  <w:style w:type="paragraph" w:styleId="Heading4">
    <w:name w:val="heading 4"/>
    <w:basedOn w:val="Normal"/>
    <w:next w:val="Normal"/>
    <w:link w:val="Heading4Char"/>
    <w:uiPriority w:val="9"/>
    <w:semiHidden/>
    <w:unhideWhenUsed/>
    <w:qFormat/>
    <w:rsid w:val="00D0646D"/>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0646D"/>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0646D"/>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0646D"/>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0646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0646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770"/>
    <w:pPr>
      <w:tabs>
        <w:tab w:val="center" w:pos="4513"/>
        <w:tab w:val="right" w:pos="9026"/>
      </w:tabs>
      <w:ind w:firstLine="0"/>
    </w:pPr>
    <w:rPr>
      <w:rFonts w:ascii="Arial Narrow" w:hAnsi="Arial Narrow"/>
    </w:rPr>
  </w:style>
  <w:style w:type="character" w:customStyle="1" w:styleId="HeaderChar">
    <w:name w:val="Header Char"/>
    <w:basedOn w:val="DefaultParagraphFont"/>
    <w:link w:val="Header"/>
    <w:uiPriority w:val="99"/>
    <w:rsid w:val="00341770"/>
    <w:rPr>
      <w:rFonts w:ascii="Arial Narrow" w:hAnsi="Arial Narrow"/>
      <w:noProof/>
      <w:sz w:val="20"/>
    </w:rPr>
  </w:style>
  <w:style w:type="paragraph" w:styleId="Footer">
    <w:name w:val="footer"/>
    <w:link w:val="FooterChar"/>
    <w:uiPriority w:val="99"/>
    <w:unhideWhenUsed/>
    <w:rsid w:val="006979D9"/>
    <w:pPr>
      <w:tabs>
        <w:tab w:val="center" w:pos="4513"/>
        <w:tab w:val="right" w:pos="9026"/>
      </w:tabs>
    </w:pPr>
    <w:rPr>
      <w:rFonts w:ascii="Arial Narrow" w:hAnsi="Arial Narrow"/>
      <w:noProof/>
      <w:sz w:val="20"/>
    </w:rPr>
  </w:style>
  <w:style w:type="character" w:customStyle="1" w:styleId="FooterChar">
    <w:name w:val="Footer Char"/>
    <w:basedOn w:val="DefaultParagraphFont"/>
    <w:link w:val="Footer"/>
    <w:uiPriority w:val="99"/>
    <w:rsid w:val="006979D9"/>
    <w:rPr>
      <w:rFonts w:ascii="Arial Narrow" w:hAnsi="Arial Narrow"/>
      <w:noProof/>
      <w:sz w:val="20"/>
    </w:rPr>
  </w:style>
  <w:style w:type="paragraph" w:styleId="Title">
    <w:name w:val="Title"/>
    <w:basedOn w:val="Normal"/>
    <w:next w:val="Normal"/>
    <w:link w:val="TitleChar"/>
    <w:uiPriority w:val="10"/>
    <w:qFormat/>
    <w:rsid w:val="0010703B"/>
    <w:pPr>
      <w:ind w:firstLine="0"/>
    </w:pPr>
    <w:rPr>
      <w:rFonts w:ascii="Arial Narrow" w:eastAsiaTheme="majorEastAsia" w:hAnsi="Arial Narrow" w:cstheme="majorBidi"/>
      <w:b/>
      <w:color w:val="C81414"/>
      <w:spacing w:val="-10"/>
      <w:kern w:val="28"/>
      <w:sz w:val="32"/>
      <w:szCs w:val="56"/>
    </w:rPr>
  </w:style>
  <w:style w:type="character" w:customStyle="1" w:styleId="TitleChar">
    <w:name w:val="Title Char"/>
    <w:basedOn w:val="DefaultParagraphFont"/>
    <w:link w:val="Title"/>
    <w:uiPriority w:val="10"/>
    <w:rsid w:val="0010703B"/>
    <w:rPr>
      <w:rFonts w:ascii="Arial Narrow" w:eastAsiaTheme="majorEastAsia" w:hAnsi="Arial Narrow" w:cstheme="majorBidi"/>
      <w:b/>
      <w:noProof/>
      <w:color w:val="C81414"/>
      <w:spacing w:val="-10"/>
      <w:kern w:val="28"/>
      <w:sz w:val="32"/>
      <w:szCs w:val="56"/>
    </w:rPr>
  </w:style>
  <w:style w:type="paragraph" w:customStyle="1" w:styleId="Authors">
    <w:name w:val="Authors"/>
    <w:basedOn w:val="Normal"/>
    <w:qFormat/>
    <w:rsid w:val="004A7DA1"/>
    <w:pPr>
      <w:ind w:firstLine="0"/>
    </w:pPr>
    <w:rPr>
      <w:rFonts w:ascii="Arial Narrow" w:hAnsi="Arial Narrow" w:cs="Times New Roman (Body CS)"/>
    </w:rPr>
  </w:style>
  <w:style w:type="paragraph" w:customStyle="1" w:styleId="Afiliation">
    <w:name w:val="Afiliation"/>
    <w:basedOn w:val="Authors"/>
    <w:qFormat/>
    <w:rsid w:val="004A7DA1"/>
    <w:pPr>
      <w:jc w:val="left"/>
    </w:pPr>
    <w:rPr>
      <w:sz w:val="18"/>
    </w:rPr>
  </w:style>
  <w:style w:type="table" w:styleId="TableGrid">
    <w:name w:val="Table Grid"/>
    <w:basedOn w:val="TableNormal"/>
    <w:rsid w:val="00586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0703B"/>
    <w:rPr>
      <w:rFonts w:ascii="Arial Narrow" w:eastAsiaTheme="majorEastAsia" w:hAnsi="Arial Narrow" w:cs="Times New Roman (Headings CS)"/>
      <w:b/>
      <w:caps/>
      <w:noProof/>
      <w:color w:val="C81414"/>
      <w:sz w:val="22"/>
      <w:szCs w:val="32"/>
      <w:lang w:val="en-US"/>
    </w:rPr>
  </w:style>
  <w:style w:type="paragraph" w:styleId="ListParagraph">
    <w:name w:val="List Paragraph"/>
    <w:basedOn w:val="Normal"/>
    <w:uiPriority w:val="34"/>
    <w:rsid w:val="00A6244D"/>
    <w:pPr>
      <w:spacing w:before="0" w:after="200" w:line="276" w:lineRule="auto"/>
      <w:ind w:left="720" w:firstLine="0"/>
      <w:jc w:val="left"/>
    </w:pPr>
    <w:rPr>
      <w:rFonts w:asciiTheme="minorHAnsi" w:hAnsiTheme="minorHAnsi"/>
      <w:szCs w:val="22"/>
      <w:lang w:val="en-US"/>
    </w:rPr>
  </w:style>
  <w:style w:type="character" w:customStyle="1" w:styleId="Heading2Char">
    <w:name w:val="Heading 2 Char"/>
    <w:basedOn w:val="DefaultParagraphFont"/>
    <w:link w:val="Heading2"/>
    <w:uiPriority w:val="9"/>
    <w:rsid w:val="0010703B"/>
    <w:rPr>
      <w:rFonts w:ascii="Arial Narrow" w:eastAsiaTheme="majorEastAsia" w:hAnsi="Arial Narrow" w:cstheme="majorBidi"/>
      <w:b/>
      <w:noProof/>
      <w:color w:val="C81414"/>
      <w:sz w:val="20"/>
      <w:szCs w:val="26"/>
    </w:rPr>
  </w:style>
  <w:style w:type="character" w:customStyle="1" w:styleId="Heading3Char">
    <w:name w:val="Heading 3 Char"/>
    <w:basedOn w:val="DefaultParagraphFont"/>
    <w:link w:val="Heading3"/>
    <w:uiPriority w:val="9"/>
    <w:rsid w:val="0010703B"/>
    <w:rPr>
      <w:rFonts w:ascii="Arial Narrow" w:eastAsiaTheme="majorEastAsia" w:hAnsi="Arial Narrow" w:cstheme="majorBidi"/>
      <w:b/>
      <w:i/>
      <w:noProof/>
      <w:color w:val="C81414"/>
      <w:sz w:val="20"/>
    </w:rPr>
  </w:style>
  <w:style w:type="character" w:customStyle="1" w:styleId="Heading4Char">
    <w:name w:val="Heading 4 Char"/>
    <w:basedOn w:val="DefaultParagraphFont"/>
    <w:link w:val="Heading4"/>
    <w:uiPriority w:val="9"/>
    <w:semiHidden/>
    <w:rsid w:val="00421AB4"/>
    <w:rPr>
      <w:rFonts w:asciiTheme="majorHAnsi" w:eastAsiaTheme="majorEastAsia" w:hAnsiTheme="majorHAnsi" w:cstheme="majorBidi"/>
      <w:i/>
      <w:iCs/>
      <w:noProof/>
      <w:color w:val="2F5496" w:themeColor="accent1" w:themeShade="BF"/>
      <w:sz w:val="22"/>
    </w:rPr>
  </w:style>
  <w:style w:type="character" w:customStyle="1" w:styleId="Heading5Char">
    <w:name w:val="Heading 5 Char"/>
    <w:basedOn w:val="DefaultParagraphFont"/>
    <w:link w:val="Heading5"/>
    <w:uiPriority w:val="9"/>
    <w:semiHidden/>
    <w:rsid w:val="00421AB4"/>
    <w:rPr>
      <w:rFonts w:asciiTheme="majorHAnsi" w:eastAsiaTheme="majorEastAsia" w:hAnsiTheme="majorHAnsi" w:cstheme="majorBidi"/>
      <w:noProof/>
      <w:color w:val="2F5496" w:themeColor="accent1" w:themeShade="BF"/>
      <w:sz w:val="22"/>
    </w:rPr>
  </w:style>
  <w:style w:type="character" w:customStyle="1" w:styleId="Heading6Char">
    <w:name w:val="Heading 6 Char"/>
    <w:basedOn w:val="DefaultParagraphFont"/>
    <w:link w:val="Heading6"/>
    <w:uiPriority w:val="9"/>
    <w:semiHidden/>
    <w:rsid w:val="00421AB4"/>
    <w:rPr>
      <w:rFonts w:asciiTheme="majorHAnsi" w:eastAsiaTheme="majorEastAsia" w:hAnsiTheme="majorHAnsi" w:cstheme="majorBidi"/>
      <w:noProof/>
      <w:color w:val="1F3763" w:themeColor="accent1" w:themeShade="7F"/>
      <w:sz w:val="22"/>
    </w:rPr>
  </w:style>
  <w:style w:type="character" w:customStyle="1" w:styleId="Heading7Char">
    <w:name w:val="Heading 7 Char"/>
    <w:basedOn w:val="DefaultParagraphFont"/>
    <w:link w:val="Heading7"/>
    <w:uiPriority w:val="9"/>
    <w:semiHidden/>
    <w:rsid w:val="00421AB4"/>
    <w:rPr>
      <w:rFonts w:asciiTheme="majorHAnsi" w:eastAsiaTheme="majorEastAsia" w:hAnsiTheme="majorHAnsi" w:cstheme="majorBidi"/>
      <w:i/>
      <w:iCs/>
      <w:noProof/>
      <w:color w:val="1F3763" w:themeColor="accent1" w:themeShade="7F"/>
      <w:sz w:val="22"/>
    </w:rPr>
  </w:style>
  <w:style w:type="character" w:customStyle="1" w:styleId="Heading8Char">
    <w:name w:val="Heading 8 Char"/>
    <w:basedOn w:val="DefaultParagraphFont"/>
    <w:link w:val="Heading8"/>
    <w:uiPriority w:val="9"/>
    <w:semiHidden/>
    <w:rsid w:val="00421AB4"/>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421AB4"/>
    <w:rPr>
      <w:rFonts w:asciiTheme="majorHAnsi" w:eastAsiaTheme="majorEastAsia" w:hAnsiTheme="majorHAnsi" w:cstheme="majorBidi"/>
      <w:i/>
      <w:iCs/>
      <w:noProof/>
      <w:color w:val="272727" w:themeColor="text1" w:themeTint="D8"/>
      <w:sz w:val="21"/>
      <w:szCs w:val="21"/>
    </w:rPr>
  </w:style>
  <w:style w:type="character" w:styleId="Hyperlink">
    <w:name w:val="Hyperlink"/>
    <w:basedOn w:val="DefaultParagraphFont"/>
    <w:uiPriority w:val="99"/>
    <w:unhideWhenUsed/>
    <w:rsid w:val="00C84EA4"/>
    <w:rPr>
      <w:color w:val="0563C1" w:themeColor="hyperlink"/>
      <w:u w:val="single"/>
    </w:rPr>
  </w:style>
  <w:style w:type="character" w:styleId="UnresolvedMention">
    <w:name w:val="Unresolved Mention"/>
    <w:basedOn w:val="DefaultParagraphFont"/>
    <w:uiPriority w:val="99"/>
    <w:rsid w:val="00C84EA4"/>
    <w:rPr>
      <w:color w:val="605E5C"/>
      <w:shd w:val="clear" w:color="auto" w:fill="E1DFDD"/>
    </w:rPr>
  </w:style>
  <w:style w:type="character" w:styleId="FollowedHyperlink">
    <w:name w:val="FollowedHyperlink"/>
    <w:basedOn w:val="DefaultParagraphFont"/>
    <w:uiPriority w:val="99"/>
    <w:semiHidden/>
    <w:unhideWhenUsed/>
    <w:rsid w:val="003E6C60"/>
    <w:rPr>
      <w:color w:val="954F72" w:themeColor="followedHyperlink"/>
      <w:u w:val="single"/>
    </w:rPr>
  </w:style>
  <w:style w:type="character" w:styleId="PageNumber">
    <w:name w:val="page number"/>
    <w:basedOn w:val="DefaultParagraphFont"/>
    <w:uiPriority w:val="99"/>
    <w:semiHidden/>
    <w:unhideWhenUsed/>
    <w:rsid w:val="00053D8B"/>
  </w:style>
  <w:style w:type="paragraph" w:customStyle="1" w:styleId="FigCaption">
    <w:name w:val="Fig. Caption"/>
    <w:basedOn w:val="Normal"/>
    <w:next w:val="Normal"/>
    <w:qFormat/>
    <w:rsid w:val="0010703B"/>
    <w:pPr>
      <w:spacing w:before="0"/>
      <w:ind w:firstLine="0"/>
      <w:jc w:val="center"/>
    </w:pPr>
    <w:rPr>
      <w:rFonts w:cs="Times New Roman"/>
      <w:b/>
      <w:bCs/>
      <w:color w:val="C81414"/>
      <w:szCs w:val="22"/>
      <w:lang w:val="en-US"/>
    </w:rPr>
  </w:style>
  <w:style w:type="paragraph" w:customStyle="1" w:styleId="TabCaption">
    <w:name w:val="Tab. Caption"/>
    <w:basedOn w:val="FigCaption"/>
    <w:qFormat/>
    <w:rsid w:val="001A2886"/>
    <w:pPr>
      <w:spacing w:before="120" w:after="40"/>
    </w:pPr>
  </w:style>
  <w:style w:type="paragraph" w:styleId="NoSpacing">
    <w:name w:val="No Spacing"/>
    <w:uiPriority w:val="1"/>
    <w:qFormat/>
    <w:rsid w:val="00D422DC"/>
    <w:pPr>
      <w:contextualSpacing/>
      <w:jc w:val="both"/>
    </w:pPr>
    <w:rPr>
      <w:rFonts w:ascii="Times New Roman" w:hAnsi="Times New Roman"/>
      <w:noProof/>
      <w:sz w:val="22"/>
    </w:rPr>
  </w:style>
  <w:style w:type="table" w:customStyle="1" w:styleId="mekatronika">
    <w:name w:val="mekatronika"/>
    <w:basedOn w:val="PlainTable1"/>
    <w:uiPriority w:val="99"/>
    <w:rsid w:val="00AA089F"/>
    <w:rPr>
      <w:rFonts w:ascii="Arial Narrow" w:hAnsi="Arial Narrow" w:cs="Times New Roman (Body CS)"/>
      <w:sz w:val="20"/>
      <w:szCs w:val="20"/>
      <w:lang w:val="en-MY" w:eastAsia="en-GB"/>
    </w:rPr>
    <w:tblPr>
      <w:jc w:val="center"/>
      <w:tblBorders>
        <w:top w:val="none" w:sz="0" w:space="0" w:color="auto"/>
        <w:left w:val="none" w:sz="0" w:space="0" w:color="auto"/>
        <w:bottom w:val="single" w:sz="4" w:space="0" w:color="DD1F02"/>
        <w:right w:val="none" w:sz="0" w:space="0" w:color="auto"/>
        <w:insideH w:val="none" w:sz="0" w:space="0" w:color="auto"/>
        <w:insideV w:val="none" w:sz="0" w:space="0" w:color="auto"/>
      </w:tblBorders>
    </w:tblPr>
    <w:trPr>
      <w:jc w:val="center"/>
    </w:trPr>
    <w:tblStylePr w:type="firstRow">
      <w:rPr>
        <w:b/>
        <w:bCs/>
      </w:rPr>
      <w:tblPr/>
      <w:tcPr>
        <w:tcBorders>
          <w:top w:val="single" w:sz="4" w:space="0" w:color="DD1F02"/>
          <w:bottom w:val="single" w:sz="4" w:space="0" w:color="DD1F02"/>
        </w:tcBorders>
      </w:tcPr>
    </w:tblStylePr>
    <w:tblStylePr w:type="lastRow">
      <w:pPr>
        <w:wordWrap/>
        <w:spacing w:beforeLines="0" w:before="0" w:beforeAutospacing="0" w:afterLines="0" w:after="0" w:afterAutospacing="0" w:line="240" w:lineRule="auto"/>
        <w:ind w:leftChars="0" w:left="0" w:rightChars="0" w:right="0" w:firstLineChars="0" w:firstLine="0"/>
        <w:jc w:val="left"/>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Pr/>
      <w:tcPr>
        <w:tcBorders>
          <w:bottom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B73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Normal"/>
    <w:qFormat/>
    <w:rsid w:val="000B7307"/>
    <w:pPr>
      <w:spacing w:before="0" w:after="0"/>
      <w:ind w:firstLine="0"/>
    </w:pPr>
    <w:rPr>
      <w:rFonts w:ascii="Arial Narrow" w:hAnsi="Arial Narrow" w:cs="Times New Roman"/>
      <w:szCs w:val="22"/>
      <w:lang w:val="en-US"/>
    </w:rPr>
  </w:style>
  <w:style w:type="table" w:styleId="PlainTable1">
    <w:name w:val="Plain Table 1"/>
    <w:basedOn w:val="TableNormal"/>
    <w:uiPriority w:val="41"/>
    <w:rsid w:val="00AA08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Indent">
    <w:name w:val="Text Indent"/>
    <w:rsid w:val="00F92CAF"/>
    <w:pPr>
      <w:spacing w:line="260" w:lineRule="exact"/>
      <w:ind w:firstLine="302"/>
      <w:jc w:val="both"/>
    </w:pPr>
    <w:rPr>
      <w:rFonts w:ascii="Times New Roman" w:eastAsia="Times New Roman" w:hAnsi="Times New Roman" w:cs="Times New Roman"/>
      <w:sz w:val="20"/>
      <w:szCs w:val="20"/>
      <w:lang w:val="en-US"/>
    </w:rPr>
  </w:style>
  <w:style w:type="paragraph" w:customStyle="1" w:styleId="Equation">
    <w:name w:val="Equation"/>
    <w:basedOn w:val="Normal"/>
    <w:next w:val="Normal"/>
    <w:rsid w:val="00F92CAF"/>
    <w:pPr>
      <w:tabs>
        <w:tab w:val="center" w:pos="3600"/>
        <w:tab w:val="right" w:pos="7200"/>
      </w:tabs>
      <w:autoSpaceDE w:val="0"/>
      <w:autoSpaceDN w:val="0"/>
      <w:spacing w:before="60" w:after="60"/>
      <w:ind w:firstLine="0"/>
      <w:contextualSpacing w:val="0"/>
    </w:pPr>
    <w:rPr>
      <w:rFonts w:eastAsia="Times New Roman" w:cs="Times New Roman"/>
      <w:lang w:val="en-US"/>
    </w:rPr>
  </w:style>
  <w:style w:type="paragraph" w:styleId="BalloonText">
    <w:name w:val="Balloon Text"/>
    <w:basedOn w:val="Normal"/>
    <w:link w:val="BalloonTextChar"/>
    <w:uiPriority w:val="99"/>
    <w:semiHidden/>
    <w:unhideWhenUsed/>
    <w:rsid w:val="00E5554E"/>
    <w:pPr>
      <w:spacing w:before="0" w:after="0"/>
    </w:pPr>
    <w:rPr>
      <w:rFonts w:cs="Times New Roman"/>
      <w:sz w:val="18"/>
      <w:szCs w:val="18"/>
    </w:rPr>
  </w:style>
  <w:style w:type="character" w:customStyle="1" w:styleId="BalloonTextChar">
    <w:name w:val="Balloon Text Char"/>
    <w:basedOn w:val="DefaultParagraphFont"/>
    <w:link w:val="BalloonText"/>
    <w:uiPriority w:val="99"/>
    <w:semiHidden/>
    <w:rsid w:val="00E5554E"/>
    <w:rPr>
      <w:rFonts w:ascii="Times New Roman" w:hAnsi="Times New Roman" w:cs="Times New Roman"/>
      <w:noProof/>
      <w:sz w:val="18"/>
      <w:szCs w:val="18"/>
    </w:rPr>
  </w:style>
  <w:style w:type="paragraph" w:customStyle="1" w:styleId="ReferenceList">
    <w:name w:val="Reference List"/>
    <w:basedOn w:val="Normal"/>
    <w:next w:val="Normal"/>
    <w:qFormat/>
    <w:rsid w:val="00FF71EC"/>
    <w:pPr>
      <w:spacing w:before="0" w:after="80"/>
      <w:ind w:firstLine="0"/>
      <w:contextualSpacing w:val="0"/>
    </w:pPr>
    <w:rPr>
      <w:sz w:val="18"/>
      <w:szCs w:val="20"/>
      <w:lang w:val="en-US"/>
    </w:rPr>
  </w:style>
  <w:style w:type="character" w:styleId="PlaceholderText">
    <w:name w:val="Placeholder Text"/>
    <w:basedOn w:val="DefaultParagraphFont"/>
    <w:uiPriority w:val="99"/>
    <w:semiHidden/>
    <w:rsid w:val="00AB500D"/>
    <w:rPr>
      <w:color w:val="808080"/>
    </w:rPr>
  </w:style>
  <w:style w:type="paragraph" w:styleId="Caption">
    <w:name w:val="caption"/>
    <w:basedOn w:val="Normal"/>
    <w:next w:val="Normal"/>
    <w:uiPriority w:val="35"/>
    <w:unhideWhenUsed/>
    <w:qFormat/>
    <w:rsid w:val="0010703B"/>
    <w:pPr>
      <w:spacing w:before="0"/>
      <w:ind w:firstLine="0"/>
      <w:jc w:val="center"/>
    </w:pPr>
    <w:rPr>
      <w:b/>
      <w:iCs/>
      <w:color w:val="C81414"/>
      <w:szCs w:val="18"/>
    </w:rPr>
  </w:style>
  <w:style w:type="paragraph" w:customStyle="1" w:styleId="Abstractfont">
    <w:name w:val="Abstract font"/>
    <w:basedOn w:val="Normal"/>
    <w:autoRedefine/>
    <w:uiPriority w:val="6"/>
    <w:rsid w:val="00107C11"/>
    <w:pPr>
      <w:spacing w:before="0" w:after="360"/>
      <w:ind w:firstLine="0"/>
      <w:contextualSpacing w:val="0"/>
    </w:pPr>
    <w:rPr>
      <w:rFonts w:eastAsiaTheme="minorEastAsia"/>
      <w:sz w:val="24"/>
      <w:szCs w:val="22"/>
      <w:lang w:val="en-US"/>
    </w:rPr>
  </w:style>
  <w:style w:type="paragraph" w:customStyle="1" w:styleId="UMPParagraph">
    <w:name w:val="UMP Paragraph"/>
    <w:basedOn w:val="Normal"/>
    <w:link w:val="UMPParagraphChar"/>
    <w:autoRedefine/>
    <w:uiPriority w:val="9"/>
    <w:qFormat/>
    <w:rsid w:val="00972975"/>
    <w:pPr>
      <w:spacing w:before="0" w:afterLines="100" w:after="240" w:line="360" w:lineRule="auto"/>
      <w:ind w:firstLine="0"/>
      <w:contextualSpacing w:val="0"/>
      <w:jc w:val="center"/>
    </w:pPr>
    <w:rPr>
      <w:rFonts w:eastAsiaTheme="minorEastAsia" w:cs="Times New Roman"/>
      <w:sz w:val="24"/>
      <w:szCs w:val="22"/>
      <w:lang w:val="en-IN"/>
    </w:rPr>
  </w:style>
  <w:style w:type="character" w:customStyle="1" w:styleId="UMPParagraphChar">
    <w:name w:val="UMP Paragraph Char"/>
    <w:basedOn w:val="DefaultParagraphFont"/>
    <w:link w:val="UMPParagraph"/>
    <w:uiPriority w:val="9"/>
    <w:rsid w:val="00972975"/>
    <w:rPr>
      <w:rFonts w:ascii="Times New Roman" w:eastAsiaTheme="minorEastAsia" w:hAnsi="Times New Roman" w:cs="Times New Roman"/>
      <w:szCs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78577">
      <w:bodyDiv w:val="1"/>
      <w:marLeft w:val="0"/>
      <w:marRight w:val="0"/>
      <w:marTop w:val="0"/>
      <w:marBottom w:val="0"/>
      <w:divBdr>
        <w:top w:val="none" w:sz="0" w:space="0" w:color="auto"/>
        <w:left w:val="none" w:sz="0" w:space="0" w:color="auto"/>
        <w:bottom w:val="none" w:sz="0" w:space="0" w:color="auto"/>
        <w:right w:val="none" w:sz="0" w:space="0" w:color="auto"/>
      </w:divBdr>
    </w:div>
    <w:div w:id="372581741">
      <w:bodyDiv w:val="1"/>
      <w:marLeft w:val="0"/>
      <w:marRight w:val="0"/>
      <w:marTop w:val="0"/>
      <w:marBottom w:val="0"/>
      <w:divBdr>
        <w:top w:val="none" w:sz="0" w:space="0" w:color="auto"/>
        <w:left w:val="none" w:sz="0" w:space="0" w:color="auto"/>
        <w:bottom w:val="none" w:sz="0" w:space="0" w:color="auto"/>
        <w:right w:val="none" w:sz="0" w:space="0" w:color="auto"/>
      </w:divBdr>
      <w:divsChild>
        <w:div w:id="567039890">
          <w:marLeft w:val="0"/>
          <w:marRight w:val="0"/>
          <w:marTop w:val="0"/>
          <w:marBottom w:val="0"/>
          <w:divBdr>
            <w:top w:val="none" w:sz="0" w:space="0" w:color="auto"/>
            <w:left w:val="none" w:sz="0" w:space="0" w:color="auto"/>
            <w:bottom w:val="none" w:sz="0" w:space="0" w:color="auto"/>
            <w:right w:val="none" w:sz="0" w:space="0" w:color="auto"/>
          </w:divBdr>
          <w:divsChild>
            <w:div w:id="522209099">
              <w:marLeft w:val="0"/>
              <w:marRight w:val="0"/>
              <w:marTop w:val="0"/>
              <w:marBottom w:val="0"/>
              <w:divBdr>
                <w:top w:val="none" w:sz="0" w:space="0" w:color="auto"/>
                <w:left w:val="none" w:sz="0" w:space="0" w:color="auto"/>
                <w:bottom w:val="none" w:sz="0" w:space="0" w:color="auto"/>
                <w:right w:val="none" w:sz="0" w:space="0" w:color="auto"/>
              </w:divBdr>
              <w:divsChild>
                <w:div w:id="57018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9983">
      <w:bodyDiv w:val="1"/>
      <w:marLeft w:val="0"/>
      <w:marRight w:val="0"/>
      <w:marTop w:val="0"/>
      <w:marBottom w:val="0"/>
      <w:divBdr>
        <w:top w:val="none" w:sz="0" w:space="0" w:color="auto"/>
        <w:left w:val="none" w:sz="0" w:space="0" w:color="auto"/>
        <w:bottom w:val="none" w:sz="0" w:space="0" w:color="auto"/>
        <w:right w:val="none" w:sz="0" w:space="0" w:color="auto"/>
      </w:divBdr>
    </w:div>
    <w:div w:id="654651121">
      <w:bodyDiv w:val="1"/>
      <w:marLeft w:val="0"/>
      <w:marRight w:val="0"/>
      <w:marTop w:val="0"/>
      <w:marBottom w:val="0"/>
      <w:divBdr>
        <w:top w:val="none" w:sz="0" w:space="0" w:color="auto"/>
        <w:left w:val="none" w:sz="0" w:space="0" w:color="auto"/>
        <w:bottom w:val="none" w:sz="0" w:space="0" w:color="auto"/>
        <w:right w:val="none" w:sz="0" w:space="0" w:color="auto"/>
      </w:divBdr>
    </w:div>
    <w:div w:id="790200143">
      <w:bodyDiv w:val="1"/>
      <w:marLeft w:val="0"/>
      <w:marRight w:val="0"/>
      <w:marTop w:val="0"/>
      <w:marBottom w:val="0"/>
      <w:divBdr>
        <w:top w:val="none" w:sz="0" w:space="0" w:color="auto"/>
        <w:left w:val="none" w:sz="0" w:space="0" w:color="auto"/>
        <w:bottom w:val="none" w:sz="0" w:space="0" w:color="auto"/>
        <w:right w:val="none" w:sz="0" w:space="0" w:color="auto"/>
      </w:divBdr>
      <w:divsChild>
        <w:div w:id="1399670642">
          <w:marLeft w:val="0"/>
          <w:marRight w:val="0"/>
          <w:marTop w:val="0"/>
          <w:marBottom w:val="0"/>
          <w:divBdr>
            <w:top w:val="none" w:sz="0" w:space="0" w:color="auto"/>
            <w:left w:val="none" w:sz="0" w:space="0" w:color="auto"/>
            <w:bottom w:val="none" w:sz="0" w:space="0" w:color="auto"/>
            <w:right w:val="none" w:sz="0" w:space="0" w:color="auto"/>
          </w:divBdr>
        </w:div>
      </w:divsChild>
    </w:div>
    <w:div w:id="998968522">
      <w:bodyDiv w:val="1"/>
      <w:marLeft w:val="0"/>
      <w:marRight w:val="0"/>
      <w:marTop w:val="0"/>
      <w:marBottom w:val="0"/>
      <w:divBdr>
        <w:top w:val="none" w:sz="0" w:space="0" w:color="auto"/>
        <w:left w:val="none" w:sz="0" w:space="0" w:color="auto"/>
        <w:bottom w:val="none" w:sz="0" w:space="0" w:color="auto"/>
        <w:right w:val="none" w:sz="0" w:space="0" w:color="auto"/>
      </w:divBdr>
    </w:div>
    <w:div w:id="1019356610">
      <w:bodyDiv w:val="1"/>
      <w:marLeft w:val="0"/>
      <w:marRight w:val="0"/>
      <w:marTop w:val="0"/>
      <w:marBottom w:val="0"/>
      <w:divBdr>
        <w:top w:val="none" w:sz="0" w:space="0" w:color="auto"/>
        <w:left w:val="none" w:sz="0" w:space="0" w:color="auto"/>
        <w:bottom w:val="none" w:sz="0" w:space="0" w:color="auto"/>
        <w:right w:val="none" w:sz="0" w:space="0" w:color="auto"/>
      </w:divBdr>
    </w:div>
    <w:div w:id="1052383725">
      <w:bodyDiv w:val="1"/>
      <w:marLeft w:val="0"/>
      <w:marRight w:val="0"/>
      <w:marTop w:val="0"/>
      <w:marBottom w:val="0"/>
      <w:divBdr>
        <w:top w:val="none" w:sz="0" w:space="0" w:color="auto"/>
        <w:left w:val="none" w:sz="0" w:space="0" w:color="auto"/>
        <w:bottom w:val="none" w:sz="0" w:space="0" w:color="auto"/>
        <w:right w:val="none" w:sz="0" w:space="0" w:color="auto"/>
      </w:divBdr>
    </w:div>
    <w:div w:id="1053844696">
      <w:bodyDiv w:val="1"/>
      <w:marLeft w:val="0"/>
      <w:marRight w:val="0"/>
      <w:marTop w:val="0"/>
      <w:marBottom w:val="0"/>
      <w:divBdr>
        <w:top w:val="none" w:sz="0" w:space="0" w:color="auto"/>
        <w:left w:val="none" w:sz="0" w:space="0" w:color="auto"/>
        <w:bottom w:val="none" w:sz="0" w:space="0" w:color="auto"/>
        <w:right w:val="none" w:sz="0" w:space="0" w:color="auto"/>
      </w:divBdr>
    </w:div>
    <w:div w:id="1054309649">
      <w:bodyDiv w:val="1"/>
      <w:marLeft w:val="0"/>
      <w:marRight w:val="0"/>
      <w:marTop w:val="0"/>
      <w:marBottom w:val="0"/>
      <w:divBdr>
        <w:top w:val="none" w:sz="0" w:space="0" w:color="auto"/>
        <w:left w:val="none" w:sz="0" w:space="0" w:color="auto"/>
        <w:bottom w:val="none" w:sz="0" w:space="0" w:color="auto"/>
        <w:right w:val="none" w:sz="0" w:space="0" w:color="auto"/>
      </w:divBdr>
    </w:div>
    <w:div w:id="1153988868">
      <w:bodyDiv w:val="1"/>
      <w:marLeft w:val="0"/>
      <w:marRight w:val="0"/>
      <w:marTop w:val="0"/>
      <w:marBottom w:val="0"/>
      <w:divBdr>
        <w:top w:val="none" w:sz="0" w:space="0" w:color="auto"/>
        <w:left w:val="none" w:sz="0" w:space="0" w:color="auto"/>
        <w:bottom w:val="none" w:sz="0" w:space="0" w:color="auto"/>
        <w:right w:val="none" w:sz="0" w:space="0" w:color="auto"/>
      </w:divBdr>
    </w:div>
    <w:div w:id="1189754520">
      <w:bodyDiv w:val="1"/>
      <w:marLeft w:val="0"/>
      <w:marRight w:val="0"/>
      <w:marTop w:val="0"/>
      <w:marBottom w:val="0"/>
      <w:divBdr>
        <w:top w:val="none" w:sz="0" w:space="0" w:color="auto"/>
        <w:left w:val="none" w:sz="0" w:space="0" w:color="auto"/>
        <w:bottom w:val="none" w:sz="0" w:space="0" w:color="auto"/>
        <w:right w:val="none" w:sz="0" w:space="0" w:color="auto"/>
      </w:divBdr>
    </w:div>
    <w:div w:id="1240486123">
      <w:bodyDiv w:val="1"/>
      <w:marLeft w:val="0"/>
      <w:marRight w:val="0"/>
      <w:marTop w:val="0"/>
      <w:marBottom w:val="0"/>
      <w:divBdr>
        <w:top w:val="none" w:sz="0" w:space="0" w:color="auto"/>
        <w:left w:val="none" w:sz="0" w:space="0" w:color="auto"/>
        <w:bottom w:val="none" w:sz="0" w:space="0" w:color="auto"/>
        <w:right w:val="none" w:sz="0" w:space="0" w:color="auto"/>
      </w:divBdr>
    </w:div>
    <w:div w:id="1282767761">
      <w:bodyDiv w:val="1"/>
      <w:marLeft w:val="0"/>
      <w:marRight w:val="0"/>
      <w:marTop w:val="0"/>
      <w:marBottom w:val="0"/>
      <w:divBdr>
        <w:top w:val="none" w:sz="0" w:space="0" w:color="auto"/>
        <w:left w:val="none" w:sz="0" w:space="0" w:color="auto"/>
        <w:bottom w:val="none" w:sz="0" w:space="0" w:color="auto"/>
        <w:right w:val="none" w:sz="0" w:space="0" w:color="auto"/>
      </w:divBdr>
    </w:div>
    <w:div w:id="1355034825">
      <w:bodyDiv w:val="1"/>
      <w:marLeft w:val="0"/>
      <w:marRight w:val="0"/>
      <w:marTop w:val="0"/>
      <w:marBottom w:val="0"/>
      <w:divBdr>
        <w:top w:val="none" w:sz="0" w:space="0" w:color="auto"/>
        <w:left w:val="none" w:sz="0" w:space="0" w:color="auto"/>
        <w:bottom w:val="none" w:sz="0" w:space="0" w:color="auto"/>
        <w:right w:val="none" w:sz="0" w:space="0" w:color="auto"/>
      </w:divBdr>
    </w:div>
    <w:div w:id="1483696496">
      <w:bodyDiv w:val="1"/>
      <w:marLeft w:val="0"/>
      <w:marRight w:val="0"/>
      <w:marTop w:val="0"/>
      <w:marBottom w:val="0"/>
      <w:divBdr>
        <w:top w:val="none" w:sz="0" w:space="0" w:color="auto"/>
        <w:left w:val="none" w:sz="0" w:space="0" w:color="auto"/>
        <w:bottom w:val="none" w:sz="0" w:space="0" w:color="auto"/>
        <w:right w:val="none" w:sz="0" w:space="0" w:color="auto"/>
      </w:divBdr>
    </w:div>
    <w:div w:id="1543710184">
      <w:bodyDiv w:val="1"/>
      <w:marLeft w:val="0"/>
      <w:marRight w:val="0"/>
      <w:marTop w:val="0"/>
      <w:marBottom w:val="0"/>
      <w:divBdr>
        <w:top w:val="none" w:sz="0" w:space="0" w:color="auto"/>
        <w:left w:val="none" w:sz="0" w:space="0" w:color="auto"/>
        <w:bottom w:val="none" w:sz="0" w:space="0" w:color="auto"/>
        <w:right w:val="none" w:sz="0" w:space="0" w:color="auto"/>
      </w:divBdr>
    </w:div>
    <w:div w:id="1621035924">
      <w:bodyDiv w:val="1"/>
      <w:marLeft w:val="0"/>
      <w:marRight w:val="0"/>
      <w:marTop w:val="0"/>
      <w:marBottom w:val="0"/>
      <w:divBdr>
        <w:top w:val="none" w:sz="0" w:space="0" w:color="auto"/>
        <w:left w:val="none" w:sz="0" w:space="0" w:color="auto"/>
        <w:bottom w:val="none" w:sz="0" w:space="0" w:color="auto"/>
        <w:right w:val="none" w:sz="0" w:space="0" w:color="auto"/>
      </w:divBdr>
      <w:divsChild>
        <w:div w:id="576552572">
          <w:marLeft w:val="0"/>
          <w:marRight w:val="0"/>
          <w:marTop w:val="0"/>
          <w:marBottom w:val="0"/>
          <w:divBdr>
            <w:top w:val="none" w:sz="0" w:space="0" w:color="auto"/>
            <w:left w:val="none" w:sz="0" w:space="0" w:color="auto"/>
            <w:bottom w:val="none" w:sz="0" w:space="0" w:color="auto"/>
            <w:right w:val="none" w:sz="0" w:space="0" w:color="auto"/>
          </w:divBdr>
        </w:div>
      </w:divsChild>
    </w:div>
    <w:div w:id="1657369268">
      <w:bodyDiv w:val="1"/>
      <w:marLeft w:val="0"/>
      <w:marRight w:val="0"/>
      <w:marTop w:val="0"/>
      <w:marBottom w:val="0"/>
      <w:divBdr>
        <w:top w:val="none" w:sz="0" w:space="0" w:color="auto"/>
        <w:left w:val="none" w:sz="0" w:space="0" w:color="auto"/>
        <w:bottom w:val="none" w:sz="0" w:space="0" w:color="auto"/>
        <w:right w:val="none" w:sz="0" w:space="0" w:color="auto"/>
      </w:divBdr>
    </w:div>
    <w:div w:id="1742210449">
      <w:bodyDiv w:val="1"/>
      <w:marLeft w:val="0"/>
      <w:marRight w:val="0"/>
      <w:marTop w:val="0"/>
      <w:marBottom w:val="0"/>
      <w:divBdr>
        <w:top w:val="none" w:sz="0" w:space="0" w:color="auto"/>
        <w:left w:val="none" w:sz="0" w:space="0" w:color="auto"/>
        <w:bottom w:val="none" w:sz="0" w:space="0" w:color="auto"/>
        <w:right w:val="none" w:sz="0" w:space="0" w:color="auto"/>
      </w:divBdr>
    </w:div>
    <w:div w:id="1807161800">
      <w:bodyDiv w:val="1"/>
      <w:marLeft w:val="0"/>
      <w:marRight w:val="0"/>
      <w:marTop w:val="0"/>
      <w:marBottom w:val="0"/>
      <w:divBdr>
        <w:top w:val="none" w:sz="0" w:space="0" w:color="auto"/>
        <w:left w:val="none" w:sz="0" w:space="0" w:color="auto"/>
        <w:bottom w:val="none" w:sz="0" w:space="0" w:color="auto"/>
        <w:right w:val="none" w:sz="0" w:space="0" w:color="auto"/>
      </w:divBdr>
    </w:div>
    <w:div w:id="1886528146">
      <w:bodyDiv w:val="1"/>
      <w:marLeft w:val="0"/>
      <w:marRight w:val="0"/>
      <w:marTop w:val="0"/>
      <w:marBottom w:val="0"/>
      <w:divBdr>
        <w:top w:val="none" w:sz="0" w:space="0" w:color="auto"/>
        <w:left w:val="none" w:sz="0" w:space="0" w:color="auto"/>
        <w:bottom w:val="none" w:sz="0" w:space="0" w:color="auto"/>
        <w:right w:val="none" w:sz="0" w:space="0" w:color="auto"/>
      </w:divBdr>
    </w:div>
    <w:div w:id="1889561967">
      <w:bodyDiv w:val="1"/>
      <w:marLeft w:val="0"/>
      <w:marRight w:val="0"/>
      <w:marTop w:val="0"/>
      <w:marBottom w:val="0"/>
      <w:divBdr>
        <w:top w:val="none" w:sz="0" w:space="0" w:color="auto"/>
        <w:left w:val="none" w:sz="0" w:space="0" w:color="auto"/>
        <w:bottom w:val="none" w:sz="0" w:space="0" w:color="auto"/>
        <w:right w:val="none" w:sz="0" w:space="0" w:color="auto"/>
      </w:divBdr>
    </w:div>
    <w:div w:id="2043747915">
      <w:bodyDiv w:val="1"/>
      <w:marLeft w:val="0"/>
      <w:marRight w:val="0"/>
      <w:marTop w:val="0"/>
      <w:marBottom w:val="0"/>
      <w:divBdr>
        <w:top w:val="none" w:sz="0" w:space="0" w:color="auto"/>
        <w:left w:val="none" w:sz="0" w:space="0" w:color="auto"/>
        <w:bottom w:val="none" w:sz="0" w:space="0" w:color="auto"/>
        <w:right w:val="none" w:sz="0" w:space="0" w:color="auto"/>
      </w:divBdr>
    </w:div>
    <w:div w:id="2073573128">
      <w:bodyDiv w:val="1"/>
      <w:marLeft w:val="0"/>
      <w:marRight w:val="0"/>
      <w:marTop w:val="0"/>
      <w:marBottom w:val="0"/>
      <w:divBdr>
        <w:top w:val="none" w:sz="0" w:space="0" w:color="auto"/>
        <w:left w:val="none" w:sz="0" w:space="0" w:color="auto"/>
        <w:bottom w:val="none" w:sz="0" w:space="0" w:color="auto"/>
        <w:right w:val="none" w:sz="0" w:space="0" w:color="auto"/>
      </w:divBdr>
    </w:div>
    <w:div w:id="2094888731">
      <w:bodyDiv w:val="1"/>
      <w:marLeft w:val="0"/>
      <w:marRight w:val="0"/>
      <w:marTop w:val="0"/>
      <w:marBottom w:val="0"/>
      <w:divBdr>
        <w:top w:val="none" w:sz="0" w:space="0" w:color="auto"/>
        <w:left w:val="none" w:sz="0" w:space="0" w:color="auto"/>
        <w:bottom w:val="none" w:sz="0" w:space="0" w:color="auto"/>
        <w:right w:val="none" w:sz="0" w:space="0" w:color="auto"/>
      </w:divBdr>
    </w:div>
    <w:div w:id="209493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5CF0CCA-3362-408F-B593-8E95720E26A3}"/>
      </w:docPartPr>
      <w:docPartBody>
        <w:p w:rsidR="00207F80" w:rsidRDefault="00207F80">
          <w:r w:rsidRPr="00AB1536">
            <w:rPr>
              <w:rStyle w:val="PlaceholderText"/>
            </w:rPr>
            <w:t>Click or tap here to enter text.</w:t>
          </w:r>
        </w:p>
      </w:docPartBody>
    </w:docPart>
    <w:docPart>
      <w:docPartPr>
        <w:name w:val="4ADD9E7A2DDD4A16B87586BBDC127210"/>
        <w:category>
          <w:name w:val="General"/>
          <w:gallery w:val="placeholder"/>
        </w:category>
        <w:types>
          <w:type w:val="bbPlcHdr"/>
        </w:types>
        <w:behaviors>
          <w:behavior w:val="content"/>
        </w:behaviors>
        <w:guid w:val="{2CAE6BB6-5A30-4B50-BD54-43BD1C67650B}"/>
      </w:docPartPr>
      <w:docPartBody>
        <w:p w:rsidR="00EB2061" w:rsidRDefault="00CE38F8" w:rsidP="00CE38F8">
          <w:pPr>
            <w:pStyle w:val="4ADD9E7A2DDD4A16B87586BBDC127210"/>
          </w:pPr>
          <w:r w:rsidRPr="00AB1536">
            <w:rPr>
              <w:rStyle w:val="PlaceholderText"/>
            </w:rPr>
            <w:t>Click or tap here to enter text.</w:t>
          </w:r>
        </w:p>
      </w:docPartBody>
    </w:docPart>
    <w:docPart>
      <w:docPartPr>
        <w:name w:val="5E609D6644AB42EA8A72D59BE9909D12"/>
        <w:category>
          <w:name w:val="General"/>
          <w:gallery w:val="placeholder"/>
        </w:category>
        <w:types>
          <w:type w:val="bbPlcHdr"/>
        </w:types>
        <w:behaviors>
          <w:behavior w:val="content"/>
        </w:behaviors>
        <w:guid w:val="{5CF2E410-D169-4BBC-953B-09188C480FA2}"/>
      </w:docPartPr>
      <w:docPartBody>
        <w:p w:rsidR="00EB2061" w:rsidRDefault="00CE38F8" w:rsidP="00CE38F8">
          <w:pPr>
            <w:pStyle w:val="5E609D6644AB42EA8A72D59BE9909D12"/>
          </w:pPr>
          <w:r w:rsidRPr="00AB1536">
            <w:rPr>
              <w:rStyle w:val="PlaceholderText"/>
            </w:rPr>
            <w:t>Click or tap here to enter text.</w:t>
          </w:r>
        </w:p>
      </w:docPartBody>
    </w:docPart>
    <w:docPart>
      <w:docPartPr>
        <w:name w:val="BBBC36B8F5784066B956A649DFEC068A"/>
        <w:category>
          <w:name w:val="General"/>
          <w:gallery w:val="placeholder"/>
        </w:category>
        <w:types>
          <w:type w:val="bbPlcHdr"/>
        </w:types>
        <w:behaviors>
          <w:behavior w:val="content"/>
        </w:behaviors>
        <w:guid w:val="{EAD2C17C-D156-4ED0-BFD6-B5506EED2E7E}"/>
      </w:docPartPr>
      <w:docPartBody>
        <w:p w:rsidR="005D794F" w:rsidRDefault="00ED77B8" w:rsidP="00ED77B8">
          <w:pPr>
            <w:pStyle w:val="BBBC36B8F5784066B956A649DFEC068A"/>
          </w:pPr>
          <w:r w:rsidRPr="00AB1536">
            <w:rPr>
              <w:rStyle w:val="PlaceholderText"/>
            </w:rPr>
            <w:t>Click or tap here to enter text.</w:t>
          </w:r>
        </w:p>
      </w:docPartBody>
    </w:docPart>
    <w:docPart>
      <w:docPartPr>
        <w:name w:val="07B69993234E41E282FB114D5BE5A836"/>
        <w:category>
          <w:name w:val="General"/>
          <w:gallery w:val="placeholder"/>
        </w:category>
        <w:types>
          <w:type w:val="bbPlcHdr"/>
        </w:types>
        <w:behaviors>
          <w:behavior w:val="content"/>
        </w:behaviors>
        <w:guid w:val="{F885C070-3F9C-45F3-A2F9-E52798B06B8A}"/>
      </w:docPartPr>
      <w:docPartBody>
        <w:p w:rsidR="005D794F" w:rsidRDefault="00ED77B8" w:rsidP="00ED77B8">
          <w:pPr>
            <w:pStyle w:val="07B69993234E41E282FB114D5BE5A836"/>
          </w:pPr>
          <w:r w:rsidRPr="00AB1536">
            <w:rPr>
              <w:rStyle w:val="PlaceholderText"/>
            </w:rPr>
            <w:t>Click or tap here to enter text.</w:t>
          </w:r>
        </w:p>
      </w:docPartBody>
    </w:docPart>
    <w:docPart>
      <w:docPartPr>
        <w:name w:val="D15452EB90094A5289B0F98FFF4774F1"/>
        <w:category>
          <w:name w:val="General"/>
          <w:gallery w:val="placeholder"/>
        </w:category>
        <w:types>
          <w:type w:val="bbPlcHdr"/>
        </w:types>
        <w:behaviors>
          <w:behavior w:val="content"/>
        </w:behaviors>
        <w:guid w:val="{4296C8F3-7B1D-4755-BA84-8FA08C6CEF8E}"/>
      </w:docPartPr>
      <w:docPartBody>
        <w:p w:rsidR="00F23C99" w:rsidRDefault="005D794F" w:rsidP="005D794F">
          <w:pPr>
            <w:pStyle w:val="D15452EB90094A5289B0F98FFF4774F1"/>
          </w:pPr>
          <w:r w:rsidRPr="00AB1536">
            <w:rPr>
              <w:rStyle w:val="PlaceholderText"/>
            </w:rPr>
            <w:t>Click or tap here to enter text.</w:t>
          </w:r>
        </w:p>
      </w:docPartBody>
    </w:docPart>
    <w:docPart>
      <w:docPartPr>
        <w:name w:val="571A07D8BF1C4AF9AB4C002120408DEC"/>
        <w:category>
          <w:name w:val="General"/>
          <w:gallery w:val="placeholder"/>
        </w:category>
        <w:types>
          <w:type w:val="bbPlcHdr"/>
        </w:types>
        <w:behaviors>
          <w:behavior w:val="content"/>
        </w:behaviors>
        <w:guid w:val="{155BC939-B303-45EB-810E-B0040F0C1E33}"/>
      </w:docPartPr>
      <w:docPartBody>
        <w:p w:rsidR="00E96D3F" w:rsidRDefault="006B378C" w:rsidP="006B378C">
          <w:pPr>
            <w:pStyle w:val="571A07D8BF1C4AF9AB4C002120408DEC"/>
          </w:pPr>
          <w:r>
            <w:rPr>
              <w:rStyle w:val="PlaceholderText"/>
            </w:rPr>
            <w:t>Click here to enter text.</w:t>
          </w:r>
        </w:p>
      </w:docPartBody>
    </w:docPart>
    <w:docPart>
      <w:docPartPr>
        <w:name w:val="D9B90BC611484FA9B709D4F636915BAD"/>
        <w:category>
          <w:name w:val="General"/>
          <w:gallery w:val="placeholder"/>
        </w:category>
        <w:types>
          <w:type w:val="bbPlcHdr"/>
        </w:types>
        <w:behaviors>
          <w:behavior w:val="content"/>
        </w:behaviors>
        <w:guid w:val="{9D20A0DC-1B67-43B1-BF01-DF879B93AAAA}"/>
      </w:docPartPr>
      <w:docPartBody>
        <w:p w:rsidR="00413101" w:rsidRDefault="00F10397" w:rsidP="00F10397">
          <w:pPr>
            <w:pStyle w:val="D9B90BC611484FA9B709D4F636915BAD"/>
          </w:pPr>
          <w:r w:rsidRPr="0081318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80"/>
    <w:rsid w:val="00150D3A"/>
    <w:rsid w:val="001520A0"/>
    <w:rsid w:val="00156426"/>
    <w:rsid w:val="00175EC6"/>
    <w:rsid w:val="00207F80"/>
    <w:rsid w:val="002B312C"/>
    <w:rsid w:val="002F4AB6"/>
    <w:rsid w:val="00413101"/>
    <w:rsid w:val="0051036A"/>
    <w:rsid w:val="005D794F"/>
    <w:rsid w:val="006B378C"/>
    <w:rsid w:val="006E5D48"/>
    <w:rsid w:val="00874081"/>
    <w:rsid w:val="00884418"/>
    <w:rsid w:val="00891C8C"/>
    <w:rsid w:val="00B87BCA"/>
    <w:rsid w:val="00BD41C3"/>
    <w:rsid w:val="00C75A68"/>
    <w:rsid w:val="00CB734C"/>
    <w:rsid w:val="00CC6A20"/>
    <w:rsid w:val="00CE0FC1"/>
    <w:rsid w:val="00CE38F8"/>
    <w:rsid w:val="00E51657"/>
    <w:rsid w:val="00E96D3F"/>
    <w:rsid w:val="00EB2061"/>
    <w:rsid w:val="00EB57B6"/>
    <w:rsid w:val="00ED77B8"/>
    <w:rsid w:val="00F10397"/>
    <w:rsid w:val="00F23C99"/>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EC6"/>
    <w:rPr>
      <w:color w:val="808080"/>
    </w:rPr>
  </w:style>
  <w:style w:type="paragraph" w:customStyle="1" w:styleId="4ADD9E7A2DDD4A16B87586BBDC127210">
    <w:name w:val="4ADD9E7A2DDD4A16B87586BBDC127210"/>
    <w:rsid w:val="00CE38F8"/>
  </w:style>
  <w:style w:type="paragraph" w:customStyle="1" w:styleId="5E609D6644AB42EA8A72D59BE9909D12">
    <w:name w:val="5E609D6644AB42EA8A72D59BE9909D12"/>
    <w:rsid w:val="00CE38F8"/>
  </w:style>
  <w:style w:type="paragraph" w:customStyle="1" w:styleId="BBBC36B8F5784066B956A649DFEC068A">
    <w:name w:val="BBBC36B8F5784066B956A649DFEC068A"/>
    <w:rsid w:val="00ED77B8"/>
  </w:style>
  <w:style w:type="paragraph" w:customStyle="1" w:styleId="07B69993234E41E282FB114D5BE5A836">
    <w:name w:val="07B69993234E41E282FB114D5BE5A836"/>
    <w:rsid w:val="00ED77B8"/>
  </w:style>
  <w:style w:type="paragraph" w:customStyle="1" w:styleId="D15452EB90094A5289B0F98FFF4774F1">
    <w:name w:val="D15452EB90094A5289B0F98FFF4774F1"/>
    <w:rsid w:val="005D794F"/>
  </w:style>
  <w:style w:type="paragraph" w:customStyle="1" w:styleId="571A07D8BF1C4AF9AB4C002120408DEC">
    <w:name w:val="571A07D8BF1C4AF9AB4C002120408DEC"/>
    <w:rsid w:val="006B378C"/>
  </w:style>
  <w:style w:type="paragraph" w:customStyle="1" w:styleId="D9B90BC611484FA9B709D4F636915BAD">
    <w:name w:val="D9B90BC611484FA9B709D4F636915BAD"/>
    <w:rsid w:val="00F10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6F506D-9357-4B5D-AC57-E91C09E7F136}">
  <we:reference id="f78a3046-9e99-4300-aa2b-5814002b01a2" version="1.46.0.0" store="EXCatalog" storeType="EXCatalog"/>
  <we:alternateReferences>
    <we:reference id="WA104382081" version="1.46.0.0" store="en-MY"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5B330-8101-4D69-938D-7CC90B99B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2604</Words>
  <Characters>13152</Characters>
  <Application>Microsoft Office Word</Application>
  <DocSecurity>0</DocSecurity>
  <Lines>526</Lines>
  <Paragraphs>414</Paragraphs>
  <ScaleCrop>false</ScaleCrop>
  <HeadingPairs>
    <vt:vector size="2" baseType="variant">
      <vt:variant>
        <vt:lpstr>Title</vt:lpstr>
      </vt:variant>
      <vt:variant>
        <vt:i4>1</vt:i4>
      </vt:variant>
    </vt:vector>
  </HeadingPairs>
  <TitlesOfParts>
    <vt:vector size="1" baseType="lpstr">
      <vt:lpstr/>
    </vt:vector>
  </TitlesOfParts>
  <Company>Universiti Malaysia PAHANG</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Hasnun Arif Hassan</dc:creator>
  <cp:keywords/>
  <dc:description/>
  <cp:lastModifiedBy>MOHD AZRAAI BIN MOHD RAZMAN.</cp:lastModifiedBy>
  <cp:revision>2</cp:revision>
  <cp:lastPrinted>2022-06-17T06:42:00Z</cp:lastPrinted>
  <dcterms:created xsi:type="dcterms:W3CDTF">2022-12-16T11:05:00Z</dcterms:created>
  <dcterms:modified xsi:type="dcterms:W3CDTF">2022-12-16T11:05:00Z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5e7c1a40-b5a8-3d11-9696-843f98cab857</vt:lpwstr>
  </property>
  <property fmtid="{D5CDD505-2E9C-101B-9397-08002B2CF9AE}" pid="24" name="Mendeley Citation Style_1">
    <vt:lpwstr>http://www.zotero.org/styles/ieee</vt:lpwstr>
  </property>
</Properties>
</file>